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1EDAD" w14:textId="77777777" w:rsidR="00B4042A" w:rsidRPr="0093165F" w:rsidRDefault="00B4042A" w:rsidP="00B4042A">
      <w:pPr>
        <w:pStyle w:val="Loppuviitteenteksti"/>
        <w:rPr>
          <w:b/>
          <w:bCs/>
          <w:sz w:val="22"/>
          <w:szCs w:val="22"/>
        </w:rPr>
      </w:pPr>
      <w:r w:rsidRPr="0093165F">
        <w:rPr>
          <w:b/>
          <w:bCs/>
          <w:sz w:val="22"/>
          <w:szCs w:val="22"/>
        </w:rPr>
        <w:t>Luovutussopimusmalli</w:t>
      </w:r>
    </w:p>
    <w:p w14:paraId="4BA7E9CD" w14:textId="77777777" w:rsidR="00B4042A" w:rsidRDefault="00B4042A" w:rsidP="00B4042A">
      <w:pPr>
        <w:pStyle w:val="Loppuviitteenteksti"/>
        <w:rPr>
          <w:color w:val="0070C0"/>
          <w:sz w:val="18"/>
          <w:szCs w:val="18"/>
          <w:u w:val="single"/>
        </w:rPr>
      </w:pPr>
    </w:p>
    <w:p w14:paraId="03C14328" w14:textId="41C6F80C" w:rsidR="00B4042A" w:rsidRPr="0009103F" w:rsidRDefault="00137A21" w:rsidP="00B4042A">
      <w:pPr>
        <w:pStyle w:val="Loppuviitteenteksti"/>
      </w:pPr>
      <w:r>
        <w:t>Oheisessa luovutussopimuksen m</w:t>
      </w:r>
      <w:r w:rsidR="00B4042A" w:rsidRPr="0009103F">
        <w:t xml:space="preserve">allipohjassa on </w:t>
      </w:r>
      <w:r w:rsidR="00CA7B57">
        <w:t>otettu huomioon</w:t>
      </w:r>
      <w:r w:rsidR="00B4042A" w:rsidRPr="0009103F">
        <w:t xml:space="preserve"> näkökohdat, joiden </w:t>
      </w:r>
      <w:r>
        <w:t>tu</w:t>
      </w:r>
      <w:r w:rsidR="00B4042A" w:rsidRPr="0009103F">
        <w:t>lisi sisältyä sopimuksiin, ja sanamuodot, jo</w:t>
      </w:r>
      <w:r w:rsidR="00CA7B57">
        <w:t xml:space="preserve">ita ei tarvitse </w:t>
      </w:r>
      <w:r w:rsidR="00B4042A" w:rsidRPr="0009103F">
        <w:t>jatkuva</w:t>
      </w:r>
      <w:r w:rsidR="00CA7B57">
        <w:t>sti</w:t>
      </w:r>
      <w:r w:rsidR="00B4042A" w:rsidRPr="0009103F">
        <w:t xml:space="preserve"> muut</w:t>
      </w:r>
      <w:r w:rsidR="00CA7B57">
        <w:t>ell</w:t>
      </w:r>
      <w:r w:rsidR="001577D6">
        <w:t>a</w:t>
      </w:r>
      <w:r w:rsidR="00B4042A" w:rsidRPr="0009103F">
        <w:t xml:space="preserve">. Kannattaa silti ottaa yhteyttä </w:t>
      </w:r>
      <w:r>
        <w:t xml:space="preserve">tarvittaessa </w:t>
      </w:r>
      <w:r w:rsidR="000C08B7">
        <w:t>arkistoasiantuntijaan</w:t>
      </w:r>
      <w:r w:rsidR="00B4042A" w:rsidRPr="0009103F">
        <w:t xml:space="preserve"> tai lakimieheen, </w:t>
      </w:r>
      <w:r>
        <w:t>jos</w:t>
      </w:r>
      <w:r w:rsidR="00B4042A" w:rsidRPr="0009103F">
        <w:t xml:space="preserve"> </w:t>
      </w:r>
      <w:r>
        <w:t xml:space="preserve">jokin mietityttää tai kun </w:t>
      </w:r>
      <w:r w:rsidR="001577D6">
        <w:t xml:space="preserve">esimerkiksi ilmaantuneet ongelmat tai </w:t>
      </w:r>
      <w:r w:rsidR="00B4042A" w:rsidRPr="0009103F">
        <w:t xml:space="preserve">muutokset lainsäädännössä poikivat muutostarpeita. </w:t>
      </w:r>
    </w:p>
    <w:p w14:paraId="2C853942" w14:textId="77777777" w:rsidR="0009103F" w:rsidRPr="0009103F" w:rsidRDefault="0009103F" w:rsidP="00B4042A">
      <w:pPr>
        <w:pStyle w:val="Loppuviitteenteksti"/>
      </w:pPr>
    </w:p>
    <w:p w14:paraId="4E8A2254" w14:textId="7018139F" w:rsidR="00137A21" w:rsidRDefault="00BC2449" w:rsidP="00B4042A">
      <w:pPr>
        <w:pStyle w:val="Loppuviitteenteksti"/>
      </w:pPr>
      <w:r>
        <w:t>L</w:t>
      </w:r>
      <w:r w:rsidR="0009103F" w:rsidRPr="0009103F">
        <w:t xml:space="preserve">uovutussopimuspohja on tarkoitettu vain kotiseutuarkiston sisäiseen käyttöön. Vasta, kun se on räätälöity luovuttajalta saatujen tietojen ja mahdollisesti jo aineistoon tutustumisen jälkeen sisältämään ne kyseistä arkistoa koskevat vaihtoehdot, joita pohja tarjoaa, se toimitetaan kommentoitavaksi luovuttajalle. Ennen allekirjoitusta </w:t>
      </w:r>
      <w:r w:rsidRPr="0009103F">
        <w:t xml:space="preserve">konkreettisen luovutuksen yhteydessä </w:t>
      </w:r>
      <w:r w:rsidR="0009103F" w:rsidRPr="0009103F">
        <w:t xml:space="preserve">tarkistetaan vielä esimerkiksi arkiston oikea nimeäminen, jos arkistonhoitaja vasta </w:t>
      </w:r>
      <w:r>
        <w:t>nyt</w:t>
      </w:r>
      <w:r w:rsidR="0009103F" w:rsidRPr="0009103F">
        <w:t xml:space="preserve"> näkee a</w:t>
      </w:r>
      <w:r w:rsidR="001577D6">
        <w:t>rki</w:t>
      </w:r>
      <w:r w:rsidR="0009103F" w:rsidRPr="0009103F">
        <w:t xml:space="preserve">ston. </w:t>
      </w:r>
    </w:p>
    <w:p w14:paraId="3FA61E4A" w14:textId="77777777" w:rsidR="00137A21" w:rsidRDefault="00137A21" w:rsidP="00B4042A">
      <w:pPr>
        <w:pStyle w:val="Loppuviitteenteksti"/>
      </w:pPr>
    </w:p>
    <w:p w14:paraId="246304B1" w14:textId="2453D885" w:rsidR="0009103F" w:rsidRPr="0009103F" w:rsidRDefault="0009103F" w:rsidP="00B4042A">
      <w:pPr>
        <w:pStyle w:val="Loppuviitteenteksti"/>
      </w:pPr>
      <w:r w:rsidRPr="0009103F">
        <w:t xml:space="preserve">Oikeassa reunassa sanan ”LUOVUTUSSOPIMUS” alla on </w:t>
      </w:r>
      <w:r w:rsidR="00FB2DFA">
        <w:t>neuvo</w:t>
      </w:r>
      <w:r w:rsidRPr="0009103F">
        <w:t>ttu, miten pohja</w:t>
      </w:r>
      <w:r w:rsidR="00FB2DFA">
        <w:t>n värillisiä lauseita ja vinoviivoja</w:t>
      </w:r>
      <w:r w:rsidRPr="0009103F">
        <w:t xml:space="preserve"> tulkitaan ja </w:t>
      </w:r>
      <w:r w:rsidR="00FB2DFA">
        <w:t xml:space="preserve">voi </w:t>
      </w:r>
      <w:r w:rsidRPr="0009103F">
        <w:t>muokata</w:t>
      </w:r>
    </w:p>
    <w:p w14:paraId="55515E05" w14:textId="77777777" w:rsidR="0009103F" w:rsidRDefault="0009103F" w:rsidP="00B4042A">
      <w:pPr>
        <w:pStyle w:val="Loppuviitteenteksti"/>
      </w:pPr>
    </w:p>
    <w:p w14:paraId="6F6C1447" w14:textId="57C649E6" w:rsidR="0009103F" w:rsidRPr="0009103F" w:rsidRDefault="0009103F" w:rsidP="00B4042A">
      <w:pPr>
        <w:pStyle w:val="Loppuviitteenteksti"/>
      </w:pPr>
      <w:r>
        <w:t>Luovutussopimuspohjan liitteenä on ”elävien henkilöiden henkilötietoja sisältävän analogisen arkiston/arkistolisäyksen vastaanottamisen perustelut sekä minimoinnin vaatimuksen täyttäminen” -liite sekä ”</w:t>
      </w:r>
      <w:proofErr w:type="spellStart"/>
      <w:r>
        <w:t>yhteisrekisterinpitäjyyden</w:t>
      </w:r>
      <w:proofErr w:type="spellEnd"/>
      <w:r>
        <w:t xml:space="preserve"> ehdot” -liite, joita kumpaakin tietosuojalainsäädäntö edellyttää kotiseutuarkistolta ja jotka </w:t>
      </w:r>
      <w:r w:rsidR="0081199A">
        <w:t>kannattaa niiden</w:t>
      </w:r>
      <w:r w:rsidR="00FB2DFA">
        <w:t xml:space="preserve"> käytön ja säilymisen näkökulmasta</w:t>
      </w:r>
      <w:r>
        <w:t xml:space="preserve"> liittää luovutussopimuksen liitteiksi.</w:t>
      </w:r>
    </w:p>
    <w:p w14:paraId="26A277F9" w14:textId="77777777" w:rsidR="0009103F" w:rsidRPr="0009103F" w:rsidRDefault="0009103F" w:rsidP="00B4042A">
      <w:pPr>
        <w:pStyle w:val="Loppuviitteenteksti"/>
      </w:pPr>
    </w:p>
    <w:p w14:paraId="0E2139A8" w14:textId="3E7D1FBB" w:rsidR="0009103F" w:rsidRPr="0009103F" w:rsidRDefault="0009103F" w:rsidP="00B4042A">
      <w:pPr>
        <w:pStyle w:val="Loppuviitteenteksti"/>
      </w:pPr>
    </w:p>
    <w:p w14:paraId="2839F54D" w14:textId="77777777" w:rsidR="00B4042A" w:rsidRDefault="00B4042A" w:rsidP="00B4042A">
      <w:pPr>
        <w:pStyle w:val="Loppuviitteenteksti"/>
      </w:pPr>
      <w:r w:rsidRPr="0093165F">
        <w:t xml:space="preserve">     </w:t>
      </w:r>
    </w:p>
    <w:p w14:paraId="52846569" w14:textId="77777777" w:rsidR="00B4042A" w:rsidRDefault="00B4042A" w:rsidP="00B4042A">
      <w:pPr>
        <w:pStyle w:val="Loppuviitteenteksti"/>
      </w:pPr>
    </w:p>
    <w:p w14:paraId="3C335033" w14:textId="77777777" w:rsidR="00B4042A" w:rsidRPr="0093165F" w:rsidRDefault="00B4042A" w:rsidP="00B4042A">
      <w:pPr>
        <w:tabs>
          <w:tab w:val="left" w:pos="8280"/>
        </w:tabs>
        <w:spacing w:after="0" w:line="240" w:lineRule="auto"/>
        <w:rPr>
          <w:sz w:val="20"/>
          <w:szCs w:val="20"/>
        </w:rPr>
      </w:pPr>
      <w:r w:rsidRPr="0093165F">
        <w:rPr>
          <w:b/>
          <w:bCs/>
          <w:color w:val="FF0000"/>
          <w:sz w:val="20"/>
          <w:szCs w:val="20"/>
        </w:rPr>
        <w:t>X:</w:t>
      </w:r>
      <w:r w:rsidRPr="0093165F">
        <w:rPr>
          <w:b/>
          <w:bCs/>
          <w:sz w:val="20"/>
          <w:szCs w:val="20"/>
        </w:rPr>
        <w:t>N KOTISEUTUARKISTO                                                                     LUOVUTUSSOPIMUS</w:t>
      </w:r>
      <w:r w:rsidRPr="0093165F">
        <w:rPr>
          <w:sz w:val="20"/>
          <w:szCs w:val="20"/>
        </w:rPr>
        <w:t xml:space="preserve"> </w:t>
      </w:r>
    </w:p>
    <w:p w14:paraId="17989350" w14:textId="77777777" w:rsidR="00B4042A" w:rsidRDefault="00B4042A" w:rsidP="00B4042A">
      <w:pPr>
        <w:tabs>
          <w:tab w:val="left" w:pos="8280"/>
        </w:tabs>
        <w:spacing w:after="0" w:line="240" w:lineRule="auto"/>
        <w:rPr>
          <w:b/>
          <w:i/>
          <w:color w:val="0070C0"/>
          <w:sz w:val="18"/>
          <w:szCs w:val="18"/>
        </w:rPr>
      </w:pPr>
      <w:r>
        <w:rPr>
          <w:b/>
          <w:i/>
          <w:color w:val="0070C0"/>
          <w:sz w:val="18"/>
          <w:szCs w:val="18"/>
        </w:rPr>
        <w:t xml:space="preserve">                                                                                                                                       </w:t>
      </w:r>
      <w:r w:rsidRPr="0093165F">
        <w:rPr>
          <w:b/>
          <w:i/>
          <w:color w:val="0070C0"/>
          <w:sz w:val="18"/>
          <w:szCs w:val="18"/>
        </w:rPr>
        <w:t xml:space="preserve">(HUOM: tämä versio vain </w:t>
      </w:r>
      <w:proofErr w:type="spellStart"/>
      <w:r>
        <w:rPr>
          <w:b/>
          <w:i/>
          <w:color w:val="0070C0"/>
          <w:sz w:val="18"/>
          <w:szCs w:val="18"/>
        </w:rPr>
        <w:t>ks</w:t>
      </w:r>
      <w:proofErr w:type="spellEnd"/>
      <w:r>
        <w:rPr>
          <w:b/>
          <w:i/>
          <w:color w:val="0070C0"/>
          <w:sz w:val="18"/>
          <w:szCs w:val="18"/>
        </w:rPr>
        <w:t xml:space="preserve">-arkiston </w:t>
      </w:r>
      <w:r w:rsidRPr="0093165F">
        <w:rPr>
          <w:b/>
          <w:i/>
          <w:color w:val="0070C0"/>
          <w:sz w:val="18"/>
          <w:szCs w:val="18"/>
        </w:rPr>
        <w:t xml:space="preserve">sisäiseen käyttöön;   </w:t>
      </w:r>
    </w:p>
    <w:p w14:paraId="53583549" w14:textId="77777777" w:rsidR="00B4042A" w:rsidRDefault="00B4042A" w:rsidP="00B4042A">
      <w:pPr>
        <w:tabs>
          <w:tab w:val="left" w:pos="8280"/>
        </w:tabs>
        <w:spacing w:after="0" w:line="240" w:lineRule="auto"/>
        <w:rPr>
          <w:i/>
          <w:color w:val="0070C0"/>
          <w:sz w:val="18"/>
          <w:szCs w:val="18"/>
        </w:rPr>
      </w:pPr>
      <w:r w:rsidRPr="0093165F">
        <w:rPr>
          <w:b/>
          <w:i/>
          <w:color w:val="0070C0"/>
          <w:sz w:val="18"/>
          <w:szCs w:val="18"/>
        </w:rPr>
        <w:t xml:space="preserve">                                                                                                                                     </w:t>
      </w:r>
      <w:r>
        <w:rPr>
          <w:b/>
          <w:i/>
          <w:color w:val="0070C0"/>
          <w:sz w:val="18"/>
          <w:szCs w:val="18"/>
        </w:rPr>
        <w:t xml:space="preserve"> </w:t>
      </w:r>
      <w:r w:rsidRPr="0093165F">
        <w:rPr>
          <w:b/>
          <w:i/>
          <w:color w:val="0070C0"/>
          <w:sz w:val="18"/>
          <w:szCs w:val="18"/>
        </w:rPr>
        <w:t xml:space="preserve"> </w:t>
      </w:r>
      <w:r w:rsidRPr="0093165F">
        <w:rPr>
          <w:i/>
          <w:color w:val="0070C0"/>
          <w:sz w:val="18"/>
          <w:szCs w:val="18"/>
        </w:rPr>
        <w:t xml:space="preserve">sinisellä kirjoitettu poistetaan sopimusta muokattaessa ja </w:t>
      </w:r>
    </w:p>
    <w:p w14:paraId="7A010776" w14:textId="77777777" w:rsidR="00B4042A" w:rsidRDefault="00B4042A" w:rsidP="00B4042A">
      <w:pPr>
        <w:tabs>
          <w:tab w:val="left" w:pos="8280"/>
        </w:tabs>
        <w:spacing w:after="0" w:line="240" w:lineRule="auto"/>
        <w:rPr>
          <w:i/>
          <w:color w:val="FF0000"/>
          <w:sz w:val="18"/>
          <w:szCs w:val="18"/>
        </w:rPr>
      </w:pPr>
      <w:r>
        <w:rPr>
          <w:i/>
          <w:color w:val="0070C0"/>
          <w:sz w:val="18"/>
          <w:szCs w:val="18"/>
        </w:rPr>
        <w:t xml:space="preserve">                                                                                                                                       e</w:t>
      </w:r>
      <w:r w:rsidRPr="0093165F">
        <w:rPr>
          <w:i/>
          <w:color w:val="0070C0"/>
          <w:sz w:val="18"/>
          <w:szCs w:val="18"/>
        </w:rPr>
        <w:t>nnen luovuttajalle toimittamista</w:t>
      </w:r>
      <w:r w:rsidRPr="0093165F">
        <w:rPr>
          <w:i/>
          <w:color w:val="FF0000"/>
          <w:sz w:val="18"/>
          <w:szCs w:val="18"/>
        </w:rPr>
        <w:t xml:space="preserve">; punaisella kirjoitetut </w:t>
      </w:r>
    </w:p>
    <w:p w14:paraId="148820D2" w14:textId="77777777" w:rsidR="00B4042A" w:rsidRDefault="00B4042A" w:rsidP="00B4042A">
      <w:pPr>
        <w:tabs>
          <w:tab w:val="left" w:pos="8280"/>
        </w:tabs>
        <w:spacing w:after="0" w:line="240" w:lineRule="auto"/>
        <w:rPr>
          <w:i/>
          <w:color w:val="000000" w:themeColor="text1"/>
          <w:sz w:val="18"/>
          <w:szCs w:val="18"/>
        </w:rPr>
      </w:pPr>
      <w:r>
        <w:rPr>
          <w:i/>
          <w:color w:val="FF0000"/>
          <w:sz w:val="18"/>
          <w:szCs w:val="18"/>
        </w:rPr>
        <w:t xml:space="preserve">                                                                                                                                       </w:t>
      </w:r>
      <w:r w:rsidRPr="0093165F">
        <w:rPr>
          <w:i/>
          <w:color w:val="FF0000"/>
          <w:sz w:val="18"/>
          <w:szCs w:val="18"/>
        </w:rPr>
        <w:t xml:space="preserve">korvataan tapauskohtaisin tiedoin; </w:t>
      </w:r>
      <w:r w:rsidRPr="0093165F">
        <w:rPr>
          <w:i/>
          <w:color w:val="000000" w:themeColor="text1"/>
          <w:sz w:val="18"/>
          <w:szCs w:val="18"/>
        </w:rPr>
        <w:t>/:</w:t>
      </w:r>
      <w:proofErr w:type="spellStart"/>
      <w:r w:rsidRPr="0093165F">
        <w:rPr>
          <w:i/>
          <w:color w:val="000000" w:themeColor="text1"/>
          <w:sz w:val="18"/>
          <w:szCs w:val="18"/>
        </w:rPr>
        <w:t>llä</w:t>
      </w:r>
      <w:proofErr w:type="spellEnd"/>
      <w:r w:rsidRPr="0093165F">
        <w:rPr>
          <w:i/>
          <w:color w:val="000000" w:themeColor="text1"/>
          <w:sz w:val="18"/>
          <w:szCs w:val="18"/>
        </w:rPr>
        <w:t xml:space="preserve"> erote</w:t>
      </w:r>
      <w:r w:rsidRPr="0093165F">
        <w:rPr>
          <w:i/>
          <w:color w:val="0070C0"/>
          <w:sz w:val="18"/>
          <w:szCs w:val="18"/>
        </w:rPr>
        <w:t>t</w:t>
      </w:r>
      <w:r w:rsidRPr="0093165F">
        <w:rPr>
          <w:i/>
          <w:color w:val="000000" w:themeColor="text1"/>
          <w:sz w:val="18"/>
          <w:szCs w:val="18"/>
        </w:rPr>
        <w:t xml:space="preserve">ut ovat </w:t>
      </w:r>
    </w:p>
    <w:p w14:paraId="455FE1F2" w14:textId="77777777" w:rsidR="00B4042A" w:rsidRPr="0093165F" w:rsidRDefault="00B4042A" w:rsidP="00B4042A">
      <w:pPr>
        <w:tabs>
          <w:tab w:val="left" w:pos="8280"/>
        </w:tabs>
        <w:spacing w:after="0" w:line="240" w:lineRule="auto"/>
        <w:rPr>
          <w:b/>
          <w:i/>
          <w:color w:val="0070C0"/>
          <w:sz w:val="18"/>
          <w:szCs w:val="18"/>
        </w:rPr>
      </w:pPr>
      <w:r>
        <w:rPr>
          <w:i/>
          <w:color w:val="000000" w:themeColor="text1"/>
          <w:sz w:val="18"/>
          <w:szCs w:val="18"/>
        </w:rPr>
        <w:t xml:space="preserve">                                                                                                                                       </w:t>
      </w:r>
      <w:r w:rsidRPr="0093165F">
        <w:rPr>
          <w:i/>
          <w:color w:val="000000" w:themeColor="text1"/>
          <w:sz w:val="18"/>
          <w:szCs w:val="18"/>
        </w:rPr>
        <w:t>vaihtoehtoisia ilmaisuja</w:t>
      </w:r>
      <w:r w:rsidRPr="0093165F">
        <w:rPr>
          <w:b/>
          <w:i/>
          <w:color w:val="0070C0"/>
          <w:sz w:val="18"/>
          <w:szCs w:val="18"/>
        </w:rPr>
        <w:t>)</w:t>
      </w:r>
    </w:p>
    <w:p w14:paraId="0A6BC999" w14:textId="77777777" w:rsidR="00B4042A" w:rsidRPr="0093165F" w:rsidRDefault="00B4042A" w:rsidP="00B4042A">
      <w:pPr>
        <w:tabs>
          <w:tab w:val="left" w:pos="8280"/>
        </w:tabs>
        <w:spacing w:line="240" w:lineRule="auto"/>
        <w:rPr>
          <w:sz w:val="18"/>
          <w:szCs w:val="18"/>
        </w:rPr>
      </w:pPr>
    </w:p>
    <w:p w14:paraId="6421AD66" w14:textId="77777777" w:rsidR="00B4042A" w:rsidRPr="0093165F" w:rsidRDefault="00B4042A" w:rsidP="00B4042A">
      <w:pPr>
        <w:pStyle w:val="Twebotsikko"/>
        <w:ind w:firstLine="0"/>
        <w:rPr>
          <w:color w:val="FF0000"/>
          <w:sz w:val="18"/>
          <w:szCs w:val="18"/>
        </w:rPr>
      </w:pPr>
      <w:r w:rsidRPr="0093165F">
        <w:rPr>
          <w:color w:val="FF0000"/>
          <w:sz w:val="18"/>
          <w:szCs w:val="18"/>
        </w:rPr>
        <w:t>x.x</w:t>
      </w:r>
      <w:r w:rsidRPr="0093165F">
        <w:rPr>
          <w:sz w:val="18"/>
          <w:szCs w:val="18"/>
        </w:rPr>
        <w:t>.</w:t>
      </w:r>
      <w:r w:rsidRPr="0093165F">
        <w:rPr>
          <w:color w:val="auto"/>
          <w:sz w:val="18"/>
          <w:szCs w:val="18"/>
        </w:rPr>
        <w:t>20</w:t>
      </w:r>
      <w:r w:rsidRPr="0093165F">
        <w:rPr>
          <w:color w:val="FF0000"/>
          <w:sz w:val="18"/>
          <w:szCs w:val="18"/>
        </w:rPr>
        <w:t xml:space="preserve">xx  </w:t>
      </w:r>
      <w:r w:rsidRPr="0093165F">
        <w:rPr>
          <w:sz w:val="18"/>
          <w:szCs w:val="18"/>
        </w:rPr>
        <w:t xml:space="preserve">                 dnro</w:t>
      </w:r>
    </w:p>
    <w:p w14:paraId="7B061272" w14:textId="77777777" w:rsidR="00B4042A" w:rsidRPr="0093165F" w:rsidRDefault="00B4042A" w:rsidP="00B4042A">
      <w:pPr>
        <w:spacing w:line="240" w:lineRule="auto"/>
        <w:rPr>
          <w:color w:val="FF0000"/>
          <w:sz w:val="18"/>
          <w:szCs w:val="18"/>
        </w:rPr>
      </w:pPr>
    </w:p>
    <w:p w14:paraId="32FE8AF0" w14:textId="77777777" w:rsidR="00B4042A" w:rsidRDefault="00B4042A" w:rsidP="00B4042A">
      <w:pPr>
        <w:spacing w:after="0" w:line="240" w:lineRule="auto"/>
        <w:rPr>
          <w:sz w:val="20"/>
          <w:szCs w:val="20"/>
        </w:rPr>
      </w:pPr>
      <w:r w:rsidRPr="0093165F">
        <w:rPr>
          <w:sz w:val="20"/>
          <w:szCs w:val="20"/>
        </w:rPr>
        <w:t xml:space="preserve">Minä allekirjoittanut luovutan ja lahjoitan </w:t>
      </w:r>
      <w:r w:rsidRPr="0093165F">
        <w:rPr>
          <w:color w:val="FF0000"/>
          <w:sz w:val="20"/>
          <w:szCs w:val="20"/>
        </w:rPr>
        <w:t>X:</w:t>
      </w:r>
      <w:r w:rsidRPr="0093165F">
        <w:rPr>
          <w:sz w:val="20"/>
          <w:szCs w:val="20"/>
        </w:rPr>
        <w:t xml:space="preserve">n kotiseutuarkistolle </w:t>
      </w:r>
      <w:r w:rsidRPr="0093165F">
        <w:rPr>
          <w:color w:val="FF0000"/>
          <w:sz w:val="20"/>
          <w:szCs w:val="20"/>
        </w:rPr>
        <w:t>X Y Z:</w:t>
      </w:r>
      <w:r w:rsidRPr="0093165F">
        <w:rPr>
          <w:sz w:val="20"/>
          <w:szCs w:val="20"/>
        </w:rPr>
        <w:t>n arkiston seuraavin ehdoin:</w:t>
      </w:r>
    </w:p>
    <w:p w14:paraId="6A24E5D6" w14:textId="77777777" w:rsidR="00B4042A" w:rsidRPr="0093165F" w:rsidRDefault="00B4042A" w:rsidP="00B4042A">
      <w:pPr>
        <w:spacing w:after="0" w:line="240" w:lineRule="auto"/>
        <w:rPr>
          <w:sz w:val="20"/>
          <w:szCs w:val="20"/>
        </w:rPr>
      </w:pPr>
    </w:p>
    <w:p w14:paraId="1913BB9E" w14:textId="1D303CE7" w:rsidR="00B4042A" w:rsidRPr="00B916FC" w:rsidRDefault="00B4042A" w:rsidP="00B916FC">
      <w:pPr>
        <w:numPr>
          <w:ilvl w:val="0"/>
          <w:numId w:val="1"/>
        </w:numPr>
        <w:tabs>
          <w:tab w:val="clear" w:pos="3915"/>
        </w:tabs>
        <w:spacing w:line="240" w:lineRule="auto"/>
        <w:ind w:left="1307"/>
        <w:rPr>
          <w:i/>
          <w:color w:val="0070C0"/>
          <w:sz w:val="18"/>
          <w:szCs w:val="18"/>
        </w:rPr>
      </w:pPr>
      <w:r w:rsidRPr="0093165F">
        <w:rPr>
          <w:sz w:val="20"/>
          <w:szCs w:val="20"/>
        </w:rPr>
        <w:t xml:space="preserve">Asiakirjat säilytetään </w:t>
      </w:r>
      <w:r w:rsidRPr="0093165F">
        <w:rPr>
          <w:color w:val="FF0000"/>
          <w:sz w:val="20"/>
          <w:szCs w:val="20"/>
        </w:rPr>
        <w:t>X:</w:t>
      </w:r>
      <w:r w:rsidRPr="0093165F">
        <w:rPr>
          <w:sz w:val="20"/>
          <w:szCs w:val="20"/>
        </w:rPr>
        <w:t xml:space="preserve">N </w:t>
      </w:r>
      <w:proofErr w:type="gramStart"/>
      <w:r w:rsidRPr="0093165F">
        <w:rPr>
          <w:sz w:val="20"/>
          <w:szCs w:val="20"/>
        </w:rPr>
        <w:t>ARKISTO -nimisenä</w:t>
      </w:r>
      <w:proofErr w:type="gramEnd"/>
      <w:r w:rsidRPr="0093165F">
        <w:rPr>
          <w:sz w:val="20"/>
          <w:szCs w:val="20"/>
        </w:rPr>
        <w:t xml:space="preserve"> kokonaisuutena. </w:t>
      </w:r>
      <w:r w:rsidRPr="0093165F">
        <w:rPr>
          <w:color w:val="000000" w:themeColor="text1"/>
          <w:sz w:val="20"/>
          <w:szCs w:val="20"/>
        </w:rPr>
        <w:t xml:space="preserve">/Asiakirjat säilytetään </w:t>
      </w:r>
      <w:r w:rsidRPr="0093165F">
        <w:rPr>
          <w:color w:val="FF0000"/>
          <w:sz w:val="20"/>
          <w:szCs w:val="20"/>
        </w:rPr>
        <w:t>X:</w:t>
      </w:r>
      <w:r w:rsidRPr="0093165F">
        <w:rPr>
          <w:color w:val="000000" w:themeColor="text1"/>
          <w:sz w:val="20"/>
          <w:szCs w:val="20"/>
        </w:rPr>
        <w:t xml:space="preserve">N ARKISTO ja </w:t>
      </w:r>
      <w:r w:rsidRPr="0093165F">
        <w:rPr>
          <w:color w:val="FF0000"/>
          <w:sz w:val="20"/>
          <w:szCs w:val="20"/>
        </w:rPr>
        <w:t>Y:</w:t>
      </w:r>
      <w:r w:rsidRPr="0093165F">
        <w:rPr>
          <w:color w:val="000000" w:themeColor="text1"/>
          <w:sz w:val="20"/>
          <w:szCs w:val="20"/>
        </w:rPr>
        <w:t xml:space="preserve">N ARKISTO –nimisinä kokonaisuuksina. / Asiakirjat säilytetään </w:t>
      </w:r>
      <w:r w:rsidRPr="0093165F">
        <w:rPr>
          <w:color w:val="FF0000"/>
          <w:sz w:val="20"/>
          <w:szCs w:val="20"/>
        </w:rPr>
        <w:t>X:</w:t>
      </w:r>
      <w:r w:rsidRPr="0093165F">
        <w:rPr>
          <w:color w:val="000000" w:themeColor="text1"/>
          <w:sz w:val="20"/>
          <w:szCs w:val="20"/>
        </w:rPr>
        <w:t xml:space="preserve">n arkisto/kokoelma –nimisenä kokonaisuutena, johon sisältyvät seuraavat arkistot: </w:t>
      </w:r>
      <w:r w:rsidRPr="0093165F">
        <w:rPr>
          <w:color w:val="FF0000"/>
          <w:sz w:val="20"/>
          <w:szCs w:val="20"/>
        </w:rPr>
        <w:t>X:</w:t>
      </w:r>
      <w:r w:rsidRPr="0093165F">
        <w:rPr>
          <w:color w:val="000000" w:themeColor="text1"/>
          <w:sz w:val="20"/>
          <w:szCs w:val="20"/>
        </w:rPr>
        <w:t xml:space="preserve">N ARKISTO, </w:t>
      </w:r>
      <w:r w:rsidRPr="0093165F">
        <w:rPr>
          <w:color w:val="FF0000"/>
          <w:sz w:val="20"/>
          <w:szCs w:val="20"/>
        </w:rPr>
        <w:t>Y:</w:t>
      </w:r>
      <w:r w:rsidRPr="0093165F">
        <w:rPr>
          <w:color w:val="000000" w:themeColor="text1"/>
          <w:sz w:val="20"/>
          <w:szCs w:val="20"/>
        </w:rPr>
        <w:t xml:space="preserve">N ARKISTO … ja </w:t>
      </w:r>
      <w:r w:rsidRPr="0093165F">
        <w:rPr>
          <w:color w:val="FF0000"/>
          <w:sz w:val="20"/>
          <w:szCs w:val="20"/>
        </w:rPr>
        <w:t>Z:</w:t>
      </w:r>
      <w:r w:rsidRPr="0093165F">
        <w:rPr>
          <w:color w:val="000000" w:themeColor="text1"/>
          <w:sz w:val="20"/>
          <w:szCs w:val="20"/>
        </w:rPr>
        <w:t xml:space="preserve">N ARKISTO / Asiakirjat säilytetään </w:t>
      </w:r>
      <w:r w:rsidRPr="0093165F">
        <w:rPr>
          <w:color w:val="FF0000"/>
          <w:sz w:val="20"/>
          <w:szCs w:val="20"/>
        </w:rPr>
        <w:t>X:</w:t>
      </w:r>
      <w:r w:rsidRPr="0093165F">
        <w:rPr>
          <w:color w:val="000000" w:themeColor="text1"/>
          <w:sz w:val="20"/>
          <w:szCs w:val="20"/>
        </w:rPr>
        <w:t>N KOKOELMA –nimisenä kokonaisuutena.</w:t>
      </w:r>
      <w:r w:rsidRPr="0093165F">
        <w:rPr>
          <w:rStyle w:val="Alaviitteenviite"/>
          <w:color w:val="000000" w:themeColor="text1"/>
          <w:sz w:val="20"/>
          <w:szCs w:val="20"/>
        </w:rPr>
        <w:footnoteRef/>
      </w:r>
      <w:r w:rsidRPr="0093165F">
        <w:rPr>
          <w:color w:val="000000" w:themeColor="text1"/>
          <w:sz w:val="20"/>
          <w:szCs w:val="20"/>
        </w:rPr>
        <w:t xml:space="preserve"> </w:t>
      </w:r>
      <w:r w:rsidRPr="0093165F">
        <w:rPr>
          <w:i/>
          <w:color w:val="0070C0"/>
          <w:sz w:val="18"/>
          <w:szCs w:val="18"/>
        </w:rPr>
        <w:t>(ts. Kokoelmalla ei ole arkistonmuodostajaa)</w:t>
      </w:r>
    </w:p>
    <w:p w14:paraId="24127779" w14:textId="7CB74AC8" w:rsidR="00B4042A" w:rsidRPr="00703074" w:rsidRDefault="00B4042A" w:rsidP="00B916FC">
      <w:pPr>
        <w:spacing w:line="240" w:lineRule="auto"/>
        <w:ind w:left="1307"/>
        <w:rPr>
          <w:i/>
          <w:color w:val="0070C0"/>
          <w:sz w:val="18"/>
          <w:szCs w:val="18"/>
        </w:rPr>
      </w:pPr>
      <w:r w:rsidRPr="0093165F">
        <w:rPr>
          <w:color w:val="000000" w:themeColor="text1"/>
          <w:sz w:val="20"/>
          <w:szCs w:val="20"/>
        </w:rPr>
        <w:t xml:space="preserve">Aineisto säilytetään kotiseutuarkistossa vain sähköisessä muodossa. Luovuttaja on huolehtinut taannehtivasta digitoinnista laatuvaatimukset huomioon ottaen. / Arkisto sisältää sähköistä aineistoa, jonka luovuttaja on koonnut ja luetteloinut saamiensa ohjeiden mukaisesti ja josta vastuu siirtyy kotiseutuarkistolle laaduntarkistuksen jälkeen.  </w:t>
      </w:r>
      <w:r w:rsidRPr="00703074">
        <w:rPr>
          <w:i/>
          <w:color w:val="0070C0"/>
          <w:sz w:val="18"/>
          <w:szCs w:val="18"/>
        </w:rPr>
        <w:t>(Lause(et) jätetään sopimuksesta pois, jos otetaan vastaan vain analogista aineistoa)</w:t>
      </w:r>
    </w:p>
    <w:p w14:paraId="737E16F3" w14:textId="652A6DAC" w:rsidR="00B4042A" w:rsidRPr="00703074" w:rsidRDefault="00B4042A" w:rsidP="00B4042A">
      <w:pPr>
        <w:numPr>
          <w:ilvl w:val="0"/>
          <w:numId w:val="1"/>
        </w:numPr>
        <w:spacing w:after="0" w:line="240" w:lineRule="auto"/>
        <w:ind w:left="1307"/>
        <w:rPr>
          <w:i/>
          <w:color w:val="0E2841" w:themeColor="text2"/>
          <w:sz w:val="18"/>
          <w:szCs w:val="18"/>
        </w:rPr>
      </w:pPr>
      <w:r w:rsidRPr="0093165F">
        <w:rPr>
          <w:color w:val="000000" w:themeColor="text1"/>
          <w:sz w:val="20"/>
          <w:szCs w:val="20"/>
        </w:rPr>
        <w:t>Arkisto /-t on/ovat vapaasti käytettävissä kotiseutuarkiston tutkijatilassa. /Arkisto /-t on/ovat vapaasti käytettävissä kotiseutuarkiston tutkijatilassa 31.12.20</w:t>
      </w:r>
      <w:r w:rsidRPr="0093165F">
        <w:rPr>
          <w:color w:val="FF0000"/>
          <w:sz w:val="20"/>
          <w:szCs w:val="20"/>
        </w:rPr>
        <w:t>xx</w:t>
      </w:r>
      <w:r w:rsidRPr="0093165F">
        <w:rPr>
          <w:color w:val="000000" w:themeColor="text1"/>
          <w:sz w:val="20"/>
          <w:szCs w:val="20"/>
        </w:rPr>
        <w:t xml:space="preserve"> jälkeen. / Arkisto/arkistot/ Arkiston </w:t>
      </w:r>
      <w:r w:rsidRPr="0093165F">
        <w:rPr>
          <w:color w:val="FF0000"/>
          <w:sz w:val="20"/>
          <w:szCs w:val="20"/>
        </w:rPr>
        <w:t xml:space="preserve">x </w:t>
      </w:r>
      <w:r w:rsidRPr="0093165F">
        <w:rPr>
          <w:color w:val="000000" w:themeColor="text1"/>
          <w:sz w:val="20"/>
          <w:szCs w:val="20"/>
        </w:rPr>
        <w:t xml:space="preserve">sarja </w:t>
      </w:r>
      <w:r w:rsidRPr="0093165F">
        <w:rPr>
          <w:color w:val="FF0000"/>
          <w:sz w:val="20"/>
          <w:szCs w:val="20"/>
        </w:rPr>
        <w:t>z</w:t>
      </w:r>
      <w:r w:rsidRPr="0093165F">
        <w:rPr>
          <w:color w:val="000000" w:themeColor="text1"/>
          <w:sz w:val="20"/>
          <w:szCs w:val="20"/>
        </w:rPr>
        <w:t xml:space="preserve"> /arkistoyksikkö </w:t>
      </w:r>
      <w:r w:rsidRPr="0093165F">
        <w:rPr>
          <w:color w:val="FF0000"/>
          <w:sz w:val="20"/>
          <w:szCs w:val="20"/>
        </w:rPr>
        <w:t xml:space="preserve">y </w:t>
      </w:r>
      <w:r w:rsidRPr="0093165F">
        <w:rPr>
          <w:color w:val="000000" w:themeColor="text1"/>
          <w:sz w:val="20"/>
          <w:szCs w:val="20"/>
        </w:rPr>
        <w:t>on käytettävissä kotiseutuarkisto/luovuttajan/luovuttajan nimeämien henkilöiden kirjallisella luvalla tai tämän/näiden estyneenä ollessa kotiseutuarkiston luvalla 31.12.20</w:t>
      </w:r>
      <w:r w:rsidRPr="0093165F">
        <w:rPr>
          <w:color w:val="FF0000"/>
          <w:sz w:val="20"/>
          <w:szCs w:val="20"/>
        </w:rPr>
        <w:t>xx</w:t>
      </w:r>
      <w:r w:rsidRPr="0093165F">
        <w:rPr>
          <w:color w:val="000000" w:themeColor="text1"/>
          <w:sz w:val="20"/>
          <w:szCs w:val="20"/>
        </w:rPr>
        <w:t xml:space="preserve"> asti, minkä jälkeen aineisto on vapaasti käytettävissä kotiseutuarkiston tutkijatilassa. Koska käyttöoikeuden </w:t>
      </w:r>
      <w:r w:rsidR="00C0055B">
        <w:rPr>
          <w:color w:val="000000" w:themeColor="text1"/>
          <w:sz w:val="20"/>
          <w:szCs w:val="20"/>
        </w:rPr>
        <w:t xml:space="preserve">analogiseen henkilörekisteriin ja/tai sähköiseen aineistoon </w:t>
      </w:r>
      <w:r w:rsidRPr="0093165F">
        <w:rPr>
          <w:color w:val="000000" w:themeColor="text1"/>
          <w:sz w:val="20"/>
          <w:szCs w:val="20"/>
        </w:rPr>
        <w:t xml:space="preserve">myöntää muu kuin kotiseutuarkisto, sopimus </w:t>
      </w:r>
      <w:proofErr w:type="spellStart"/>
      <w:r w:rsidRPr="0093165F">
        <w:rPr>
          <w:color w:val="000000" w:themeColor="text1"/>
          <w:sz w:val="20"/>
          <w:szCs w:val="20"/>
        </w:rPr>
        <w:t>yhteisrekisterinpitäjyydestä</w:t>
      </w:r>
      <w:proofErr w:type="spellEnd"/>
      <w:r w:rsidRPr="0093165F">
        <w:rPr>
          <w:color w:val="000000" w:themeColor="text1"/>
          <w:sz w:val="20"/>
          <w:szCs w:val="20"/>
        </w:rPr>
        <w:t xml:space="preserve"> on tämän sopimuksen liitteenä </w:t>
      </w:r>
      <w:r w:rsidRPr="00703074">
        <w:rPr>
          <w:i/>
          <w:color w:val="0070C0"/>
          <w:sz w:val="18"/>
          <w:szCs w:val="18"/>
        </w:rPr>
        <w:t xml:space="preserve">(Pyritään siihen, että käyttörajoitusaika on korkeintaan 25 vuotta. Käyttörajoitusajan päättyminen ilmaistaan </w:t>
      </w:r>
      <w:proofErr w:type="spellStart"/>
      <w:r w:rsidRPr="00703074">
        <w:rPr>
          <w:i/>
          <w:color w:val="0070C0"/>
          <w:sz w:val="18"/>
          <w:szCs w:val="18"/>
        </w:rPr>
        <w:t>pv.</w:t>
      </w:r>
      <w:proofErr w:type="gramStart"/>
      <w:r w:rsidRPr="00703074">
        <w:rPr>
          <w:i/>
          <w:color w:val="0070C0"/>
          <w:sz w:val="18"/>
          <w:szCs w:val="18"/>
        </w:rPr>
        <w:t>kk.vuosi</w:t>
      </w:r>
      <w:proofErr w:type="spellEnd"/>
      <w:proofErr w:type="gramEnd"/>
      <w:r w:rsidRPr="00703074">
        <w:rPr>
          <w:i/>
          <w:color w:val="0070C0"/>
          <w:sz w:val="18"/>
          <w:szCs w:val="18"/>
        </w:rPr>
        <w:t xml:space="preserve"> -muodossa. Jos ulkopuolinen toimii käyttöoikeuden myöntäjänä, laaditaan luovutussopimuksen liitteeksi sopimus </w:t>
      </w:r>
      <w:proofErr w:type="spellStart"/>
      <w:r w:rsidRPr="00703074">
        <w:rPr>
          <w:i/>
          <w:color w:val="0070C0"/>
          <w:sz w:val="18"/>
          <w:szCs w:val="18"/>
        </w:rPr>
        <w:t>yhteisrekisterinpitäjyydestä</w:t>
      </w:r>
      <w:proofErr w:type="spellEnd"/>
      <w:r w:rsidRPr="00703074">
        <w:rPr>
          <w:i/>
          <w:color w:val="0070C0"/>
          <w:sz w:val="18"/>
          <w:szCs w:val="18"/>
        </w:rPr>
        <w:t>)</w:t>
      </w:r>
    </w:p>
    <w:p w14:paraId="474358BF" w14:textId="77777777" w:rsidR="00B4042A" w:rsidRPr="00703074" w:rsidRDefault="00B4042A" w:rsidP="00B4042A">
      <w:pPr>
        <w:spacing w:after="0" w:line="240" w:lineRule="auto"/>
        <w:ind w:left="1307"/>
        <w:rPr>
          <w:i/>
          <w:color w:val="0E2841" w:themeColor="text2"/>
          <w:sz w:val="18"/>
          <w:szCs w:val="18"/>
        </w:rPr>
      </w:pPr>
    </w:p>
    <w:p w14:paraId="72E96747" w14:textId="0201B29B" w:rsidR="00B4042A" w:rsidRPr="00B916FC" w:rsidRDefault="00B4042A" w:rsidP="00B916FC">
      <w:pPr>
        <w:spacing w:line="240" w:lineRule="auto"/>
        <w:ind w:left="1276" w:hanging="1238"/>
        <w:rPr>
          <w:sz w:val="20"/>
          <w:szCs w:val="20"/>
        </w:rPr>
      </w:pPr>
      <w:r w:rsidRPr="0093165F">
        <w:rPr>
          <w:sz w:val="20"/>
          <w:szCs w:val="20"/>
        </w:rPr>
        <w:lastRenderedPageBreak/>
        <w:t xml:space="preserve">3                     </w:t>
      </w:r>
      <w:r w:rsidRPr="0093165F">
        <w:rPr>
          <w:sz w:val="20"/>
          <w:szCs w:val="20"/>
        </w:rPr>
        <w:tab/>
      </w:r>
      <w:r w:rsidRPr="0093165F">
        <w:rPr>
          <w:color w:val="000000" w:themeColor="text1"/>
          <w:sz w:val="20"/>
          <w:szCs w:val="20"/>
        </w:rPr>
        <w:t xml:space="preserve">Arkiston/Arkistojen </w:t>
      </w:r>
      <w:r w:rsidRPr="0093165F">
        <w:rPr>
          <w:sz w:val="20"/>
          <w:szCs w:val="20"/>
        </w:rPr>
        <w:t>täydentämisestä neuvotellaan aina erikseen. Tämän sopimuksen perusteella lisäluovutukset liitetään osaksi aiempaa luovutusta ilman uutta luovutussopimusta.</w:t>
      </w:r>
    </w:p>
    <w:p w14:paraId="55A1BCE7" w14:textId="62171539" w:rsidR="00B4042A" w:rsidRPr="0093165F" w:rsidRDefault="00B4042A" w:rsidP="00B916FC">
      <w:pPr>
        <w:spacing w:line="240" w:lineRule="auto"/>
        <w:ind w:left="1276" w:hanging="1276"/>
        <w:rPr>
          <w:sz w:val="20"/>
          <w:szCs w:val="20"/>
        </w:rPr>
      </w:pPr>
      <w:r w:rsidRPr="0093165F">
        <w:rPr>
          <w:sz w:val="20"/>
          <w:szCs w:val="20"/>
        </w:rPr>
        <w:t>4</w:t>
      </w:r>
      <w:r w:rsidRPr="0093165F">
        <w:rPr>
          <w:sz w:val="20"/>
          <w:szCs w:val="20"/>
        </w:rPr>
        <w:tab/>
        <w:t>Tiedot arkistosta</w:t>
      </w:r>
      <w:r w:rsidRPr="0093165F">
        <w:rPr>
          <w:color w:val="000000" w:themeColor="text1"/>
          <w:sz w:val="20"/>
          <w:szCs w:val="20"/>
        </w:rPr>
        <w:t>/arkistoista j</w:t>
      </w:r>
      <w:r w:rsidRPr="0093165F">
        <w:rPr>
          <w:sz w:val="20"/>
          <w:szCs w:val="20"/>
        </w:rPr>
        <w:t xml:space="preserve">ulkaistaan/voidaan julkaista verkkopalveluissa tietosuojalainsäädännön sallimassa laajuudessa. </w:t>
      </w:r>
    </w:p>
    <w:p w14:paraId="71DD187D" w14:textId="37A752A2" w:rsidR="00B4042A" w:rsidRPr="00B916FC" w:rsidRDefault="00B4042A" w:rsidP="00B916FC">
      <w:pPr>
        <w:spacing w:line="240" w:lineRule="auto"/>
        <w:ind w:left="1276" w:hanging="1276"/>
        <w:rPr>
          <w:sz w:val="20"/>
          <w:szCs w:val="20"/>
        </w:rPr>
      </w:pPr>
      <w:r w:rsidRPr="0093165F">
        <w:rPr>
          <w:sz w:val="20"/>
          <w:szCs w:val="20"/>
        </w:rPr>
        <w:t>5</w:t>
      </w:r>
      <w:r w:rsidRPr="0093165F">
        <w:rPr>
          <w:sz w:val="20"/>
          <w:szCs w:val="20"/>
        </w:rPr>
        <w:tab/>
        <w:t>Kotiseutuarkiston perustelut elävien henkilöiden henkilötietoja sisältävän aineiston hankinnalle ja minimoinnin vaatimuksen täyttäminen esitetään liitteenä.</w:t>
      </w:r>
    </w:p>
    <w:p w14:paraId="302294CF" w14:textId="2F2DFA66" w:rsidR="00B4042A" w:rsidRPr="00B916FC" w:rsidRDefault="00B4042A" w:rsidP="00B916FC">
      <w:pPr>
        <w:spacing w:line="240" w:lineRule="auto"/>
        <w:ind w:left="1276"/>
        <w:rPr>
          <w:i/>
          <w:color w:val="0070C0"/>
          <w:sz w:val="18"/>
          <w:szCs w:val="18"/>
        </w:rPr>
      </w:pPr>
      <w:r w:rsidRPr="0093165F">
        <w:rPr>
          <w:color w:val="000000" w:themeColor="text1"/>
          <w:sz w:val="20"/>
          <w:szCs w:val="20"/>
        </w:rPr>
        <w:t>Arkistoon sisältyy henkilörekisteri/-rekistereitä, jotka luovutushetkellä sisältävät elävien henkilöiden henkilötietoja ja joiden osalta kotiseutuarkisto rekisterinpitäjänä vastaa tietosuojalainsäädännön mukaisista velvoitteista.</w:t>
      </w:r>
      <w:r w:rsidRPr="0093165F">
        <w:rPr>
          <w:color w:val="0E2841" w:themeColor="text2"/>
          <w:sz w:val="20"/>
          <w:szCs w:val="20"/>
        </w:rPr>
        <w:t xml:space="preserve"> </w:t>
      </w:r>
      <w:r w:rsidRPr="00703074">
        <w:rPr>
          <w:color w:val="0070C0"/>
          <w:sz w:val="18"/>
          <w:szCs w:val="18"/>
        </w:rPr>
        <w:t>(</w:t>
      </w:r>
      <w:r w:rsidRPr="00703074">
        <w:rPr>
          <w:i/>
          <w:color w:val="0070C0"/>
          <w:sz w:val="18"/>
          <w:szCs w:val="18"/>
        </w:rPr>
        <w:t>Tämä lause sisältyy analogisen aineiston luovutussopimukseen, kun arkisto sisältää henkilörekisterin/-</w:t>
      </w:r>
      <w:proofErr w:type="spellStart"/>
      <w:r w:rsidRPr="00703074">
        <w:rPr>
          <w:i/>
          <w:color w:val="0070C0"/>
          <w:sz w:val="18"/>
          <w:szCs w:val="18"/>
        </w:rPr>
        <w:t>reitä</w:t>
      </w:r>
      <w:proofErr w:type="spellEnd"/>
      <w:r w:rsidRPr="00703074">
        <w:rPr>
          <w:i/>
          <w:color w:val="0070C0"/>
          <w:sz w:val="18"/>
          <w:szCs w:val="18"/>
        </w:rPr>
        <w:t>. Kun kyse on digitaalisesta aineistosta, lause sisältyy aina sopimukseen.)</w:t>
      </w:r>
    </w:p>
    <w:p w14:paraId="36FC1C6D" w14:textId="6D14F232" w:rsidR="00B4042A" w:rsidRDefault="00B4042A" w:rsidP="00B916FC">
      <w:pPr>
        <w:spacing w:line="240" w:lineRule="auto"/>
        <w:ind w:left="1276"/>
        <w:rPr>
          <w:color w:val="000000" w:themeColor="text1"/>
          <w:sz w:val="20"/>
          <w:szCs w:val="20"/>
        </w:rPr>
      </w:pPr>
      <w:r w:rsidRPr="0093165F">
        <w:rPr>
          <w:color w:val="000000" w:themeColor="text1"/>
          <w:sz w:val="20"/>
          <w:szCs w:val="20"/>
        </w:rPr>
        <w:t xml:space="preserve">Luovuttaja pidättää kohdan 2 mukaan käyttöoikeuden myöntämisen määräajan itsellään/nimeämällään henkilöllä/yhdistyksellä </w:t>
      </w:r>
      <w:proofErr w:type="spellStart"/>
      <w:r w:rsidRPr="0093165F">
        <w:rPr>
          <w:color w:val="000000" w:themeColor="text1"/>
          <w:sz w:val="20"/>
          <w:szCs w:val="20"/>
        </w:rPr>
        <w:t>tms</w:t>
      </w:r>
      <w:proofErr w:type="spellEnd"/>
      <w:r w:rsidRPr="0093165F">
        <w:rPr>
          <w:color w:val="000000" w:themeColor="text1"/>
          <w:sz w:val="20"/>
          <w:szCs w:val="20"/>
        </w:rPr>
        <w:t xml:space="preserve">, joka toimii yhteisrekisterinpitäjänä kotiseutuarkiston kanssa. Tietosuojalainsäädännössä edellytetty kotiseutuarkiston ja käyttöoikeuden myöntäjän sopimus </w:t>
      </w:r>
      <w:proofErr w:type="spellStart"/>
      <w:r w:rsidRPr="0093165F">
        <w:rPr>
          <w:color w:val="000000" w:themeColor="text1"/>
          <w:sz w:val="20"/>
          <w:szCs w:val="20"/>
        </w:rPr>
        <w:t>yhteisrekisterinpitäjyydestä</w:t>
      </w:r>
      <w:proofErr w:type="spellEnd"/>
      <w:r w:rsidRPr="0093165F">
        <w:rPr>
          <w:color w:val="000000" w:themeColor="text1"/>
          <w:sz w:val="20"/>
          <w:szCs w:val="20"/>
        </w:rPr>
        <w:t xml:space="preserve"> solmitaan erikseen</w:t>
      </w:r>
      <w:r w:rsidRPr="0093165F">
        <w:rPr>
          <w:i/>
          <w:color w:val="0070C0"/>
          <w:sz w:val="20"/>
          <w:szCs w:val="20"/>
        </w:rPr>
        <w:t xml:space="preserve">. </w:t>
      </w:r>
      <w:r w:rsidRPr="0093165F">
        <w:rPr>
          <w:color w:val="000000" w:themeColor="text1"/>
          <w:sz w:val="20"/>
          <w:szCs w:val="20"/>
        </w:rPr>
        <w:t xml:space="preserve">Käyttöoikeuden myöntämisen lakattua tai siirryttyä kotiseutuarkistolle </w:t>
      </w:r>
      <w:r w:rsidRPr="0093165F">
        <w:rPr>
          <w:color w:val="FF0000"/>
          <w:sz w:val="20"/>
          <w:szCs w:val="20"/>
        </w:rPr>
        <w:t>X:</w:t>
      </w:r>
      <w:r w:rsidRPr="0093165F">
        <w:rPr>
          <w:color w:val="000000" w:themeColor="text1"/>
          <w:sz w:val="20"/>
          <w:szCs w:val="20"/>
        </w:rPr>
        <w:t>n kotiseutuarkisto rekisterinpitäjänä vastaa tietosuojalainsäädännön mukaisista velvoitteista.</w:t>
      </w:r>
      <w:r w:rsidRPr="0093165F">
        <w:rPr>
          <w:i/>
          <w:color w:val="0070C0"/>
          <w:sz w:val="20"/>
          <w:szCs w:val="20"/>
        </w:rPr>
        <w:t xml:space="preserve"> </w:t>
      </w:r>
      <w:r w:rsidRPr="0093165F">
        <w:rPr>
          <w:color w:val="000000" w:themeColor="text1"/>
          <w:sz w:val="20"/>
          <w:szCs w:val="20"/>
        </w:rPr>
        <w:t xml:space="preserve">/ Kotiseutuarkisto myöntää käyttöoikeuden kohdan 2 mukaan ja rekisterinpitäjänä vastaa tietosuojalainsäädännön mukaisista velvoitteista. </w:t>
      </w:r>
      <w:r w:rsidRPr="00703074">
        <w:rPr>
          <w:color w:val="000000" w:themeColor="text1"/>
          <w:sz w:val="18"/>
          <w:szCs w:val="18"/>
        </w:rPr>
        <w:t>(</w:t>
      </w:r>
      <w:r w:rsidRPr="00703074">
        <w:rPr>
          <w:i/>
          <w:iCs/>
          <w:color w:val="0070C0"/>
          <w:sz w:val="18"/>
          <w:szCs w:val="18"/>
        </w:rPr>
        <w:t>tämä kappale sisältyy sopimukseen vain tarvittaessa)</w:t>
      </w:r>
    </w:p>
    <w:p w14:paraId="762AF914" w14:textId="0E3D2C80" w:rsidR="00B4042A" w:rsidRPr="00B916FC" w:rsidRDefault="00B4042A" w:rsidP="00B916FC">
      <w:pPr>
        <w:spacing w:line="240" w:lineRule="auto"/>
        <w:ind w:left="1276"/>
        <w:rPr>
          <w:i/>
          <w:color w:val="0070C0"/>
          <w:sz w:val="20"/>
          <w:szCs w:val="20"/>
        </w:rPr>
      </w:pPr>
      <w:r w:rsidRPr="0093165F">
        <w:rPr>
          <w:color w:val="000000" w:themeColor="text1"/>
          <w:sz w:val="20"/>
          <w:szCs w:val="20"/>
        </w:rPr>
        <w:t xml:space="preserve"> Aineistoon sisältyvien valokuvien/piirustusten/</w:t>
      </w:r>
      <w:proofErr w:type="spellStart"/>
      <w:r w:rsidRPr="0093165F">
        <w:rPr>
          <w:color w:val="000000" w:themeColor="text1"/>
          <w:sz w:val="20"/>
          <w:szCs w:val="20"/>
        </w:rPr>
        <w:t>tms</w:t>
      </w:r>
      <w:proofErr w:type="spellEnd"/>
      <w:r w:rsidRPr="0093165F">
        <w:rPr>
          <w:color w:val="000000" w:themeColor="text1"/>
          <w:sz w:val="20"/>
          <w:szCs w:val="20"/>
        </w:rPr>
        <w:t xml:space="preserve"> tekijänoikeus säilyy niiden omistajalla /siirtyy </w:t>
      </w:r>
      <w:r w:rsidRPr="0093165F">
        <w:rPr>
          <w:color w:val="FF0000"/>
          <w:sz w:val="20"/>
          <w:szCs w:val="20"/>
        </w:rPr>
        <w:t>X:</w:t>
      </w:r>
      <w:r w:rsidRPr="0093165F">
        <w:rPr>
          <w:color w:val="000000" w:themeColor="text1"/>
          <w:sz w:val="20"/>
          <w:szCs w:val="20"/>
        </w:rPr>
        <w:t>n kotiseutuarkistolle. Valokuvia/piirustuksia/</w:t>
      </w:r>
      <w:proofErr w:type="spellStart"/>
      <w:r w:rsidRPr="0093165F">
        <w:rPr>
          <w:color w:val="000000" w:themeColor="text1"/>
          <w:sz w:val="20"/>
          <w:szCs w:val="20"/>
        </w:rPr>
        <w:t>tms</w:t>
      </w:r>
      <w:proofErr w:type="spellEnd"/>
      <w:r w:rsidRPr="0093165F">
        <w:rPr>
          <w:color w:val="000000" w:themeColor="text1"/>
          <w:sz w:val="20"/>
          <w:szCs w:val="20"/>
        </w:rPr>
        <w:t xml:space="preserve"> tai niiden metatietoja voidaan julkaista/julkaistaan verkkopalveluissa tietosuojalainsäädännön sallimassa laajuudessa. </w:t>
      </w:r>
      <w:r w:rsidRPr="00703074">
        <w:rPr>
          <w:color w:val="0070C0"/>
          <w:sz w:val="18"/>
          <w:szCs w:val="18"/>
        </w:rPr>
        <w:t>(</w:t>
      </w:r>
      <w:r w:rsidRPr="00703074">
        <w:rPr>
          <w:i/>
          <w:color w:val="0070C0"/>
          <w:sz w:val="18"/>
          <w:szCs w:val="18"/>
        </w:rPr>
        <w:t>Tämä lause sisältyy sopimukseen vain tarvittaessa ja vain, jos luovuttaja voi sopia tekijänoikeuksista.)</w:t>
      </w:r>
    </w:p>
    <w:p w14:paraId="1635F582" w14:textId="21819193" w:rsidR="00B4042A" w:rsidRPr="00B916FC" w:rsidRDefault="00B4042A" w:rsidP="00B916FC">
      <w:pPr>
        <w:spacing w:line="240" w:lineRule="auto"/>
        <w:ind w:left="1276" w:hanging="1276"/>
        <w:rPr>
          <w:sz w:val="20"/>
          <w:szCs w:val="20"/>
        </w:rPr>
      </w:pPr>
      <w:r w:rsidRPr="0093165F">
        <w:rPr>
          <w:sz w:val="20"/>
          <w:szCs w:val="20"/>
        </w:rPr>
        <w:t xml:space="preserve">6                    </w:t>
      </w:r>
      <w:r w:rsidRPr="0093165F">
        <w:rPr>
          <w:sz w:val="20"/>
          <w:szCs w:val="20"/>
        </w:rPr>
        <w:tab/>
        <w:t xml:space="preserve">Kotiseutuarkisto hävittää sellaisen aineiston, jonka säilyttämistä ei pidetä tarkoituksenmukaisena. </w:t>
      </w:r>
    </w:p>
    <w:p w14:paraId="50AB1E60" w14:textId="6D0751A8" w:rsidR="00B4042A" w:rsidRPr="00B916FC" w:rsidRDefault="00B4042A" w:rsidP="00B916FC">
      <w:pPr>
        <w:spacing w:line="240" w:lineRule="auto"/>
        <w:ind w:left="1304" w:hanging="1304"/>
        <w:rPr>
          <w:color w:val="0070C0"/>
          <w:sz w:val="18"/>
          <w:szCs w:val="18"/>
        </w:rPr>
      </w:pPr>
      <w:r w:rsidRPr="0093165F">
        <w:rPr>
          <w:color w:val="0E2841" w:themeColor="text2"/>
          <w:sz w:val="20"/>
          <w:szCs w:val="20"/>
        </w:rPr>
        <w:t>7</w:t>
      </w:r>
      <w:r w:rsidRPr="0093165F">
        <w:rPr>
          <w:color w:val="0E2841" w:themeColor="text2"/>
          <w:sz w:val="20"/>
          <w:szCs w:val="20"/>
        </w:rPr>
        <w:tab/>
      </w:r>
      <w:r w:rsidRPr="0093165F">
        <w:rPr>
          <w:color w:val="000000" w:themeColor="text1"/>
          <w:sz w:val="20"/>
          <w:szCs w:val="20"/>
        </w:rPr>
        <w:t xml:space="preserve">Luovuttajalta peritään aineistomäärään perustuen kotiseutuarkiston hinnaston mukaiset kertaluonteiset kustannukset arkistokelpoisista säilytysvälineistä. </w:t>
      </w:r>
      <w:r w:rsidRPr="0093165F">
        <w:rPr>
          <w:color w:val="FF0000"/>
          <w:sz w:val="20"/>
          <w:szCs w:val="20"/>
        </w:rPr>
        <w:t>X:</w:t>
      </w:r>
      <w:r w:rsidRPr="0093165F">
        <w:rPr>
          <w:color w:val="000000" w:themeColor="text1"/>
          <w:sz w:val="20"/>
          <w:szCs w:val="20"/>
        </w:rPr>
        <w:t xml:space="preserve">n arkiston laajuus luovutusajankohtana on </w:t>
      </w:r>
      <w:r w:rsidRPr="0093165F">
        <w:rPr>
          <w:color w:val="FF0000"/>
          <w:sz w:val="20"/>
          <w:szCs w:val="20"/>
        </w:rPr>
        <w:t>X</w:t>
      </w:r>
      <w:r w:rsidRPr="0093165F">
        <w:rPr>
          <w:color w:val="000000" w:themeColor="text1"/>
          <w:sz w:val="20"/>
          <w:szCs w:val="20"/>
        </w:rPr>
        <w:t xml:space="preserve"> hm, joten kustannukset ovat </w:t>
      </w:r>
      <w:r w:rsidRPr="0093165F">
        <w:rPr>
          <w:color w:val="FF0000"/>
          <w:sz w:val="20"/>
          <w:szCs w:val="20"/>
        </w:rPr>
        <w:t xml:space="preserve">X </w:t>
      </w:r>
      <w:r w:rsidRPr="0093165F">
        <w:rPr>
          <w:color w:val="000000" w:themeColor="text1"/>
          <w:sz w:val="20"/>
          <w:szCs w:val="20"/>
        </w:rPr>
        <w:t xml:space="preserve">e. </w:t>
      </w:r>
      <w:r w:rsidRPr="00703074">
        <w:rPr>
          <w:color w:val="0070C0"/>
          <w:sz w:val="18"/>
          <w:szCs w:val="18"/>
        </w:rPr>
        <w:t>(</w:t>
      </w:r>
      <w:r w:rsidRPr="00703074">
        <w:rPr>
          <w:i/>
          <w:color w:val="0070C0"/>
          <w:sz w:val="18"/>
          <w:szCs w:val="18"/>
        </w:rPr>
        <w:t>Koskee yhteisöluovuttajia, jos luovutus ei ole arkistokelpoisissa säilytysvälineissä. Kappale jätetään pois, jos aineisto on asianmukaisissa koteloissa tai jos on linjattu, ettei maksua peritä)</w:t>
      </w:r>
    </w:p>
    <w:p w14:paraId="4FB93C6A" w14:textId="77777777" w:rsidR="00B4042A" w:rsidRPr="0093165F" w:rsidRDefault="00B4042A" w:rsidP="00B4042A">
      <w:pPr>
        <w:spacing w:line="240" w:lineRule="auto"/>
        <w:rPr>
          <w:sz w:val="20"/>
          <w:szCs w:val="20"/>
        </w:rPr>
      </w:pPr>
      <w:r w:rsidRPr="0093165F">
        <w:rPr>
          <w:sz w:val="20"/>
          <w:szCs w:val="20"/>
        </w:rPr>
        <w:t>Tätä sopimusta on tehty kaksi samasanaista kappaletta, joista toinen jää luovuttajalle ja toinen luovutuksen vastaanottajalle.</w:t>
      </w:r>
    </w:p>
    <w:p w14:paraId="104F8BCC" w14:textId="77777777" w:rsidR="00B4042A" w:rsidRPr="0093165F" w:rsidRDefault="00B4042A" w:rsidP="00B4042A">
      <w:pPr>
        <w:spacing w:line="240" w:lineRule="auto"/>
        <w:rPr>
          <w:sz w:val="20"/>
          <w:szCs w:val="20"/>
        </w:rPr>
      </w:pPr>
      <w:r w:rsidRPr="0093165F">
        <w:rPr>
          <w:color w:val="FF0000"/>
          <w:sz w:val="20"/>
          <w:szCs w:val="20"/>
        </w:rPr>
        <w:t xml:space="preserve">X:n </w:t>
      </w:r>
      <w:r w:rsidRPr="0093165F">
        <w:rPr>
          <w:color w:val="000000" w:themeColor="text1"/>
          <w:sz w:val="20"/>
          <w:szCs w:val="20"/>
        </w:rPr>
        <w:t>kotiseutuarkistossa</w:t>
      </w:r>
      <w:r w:rsidRPr="0093165F">
        <w:rPr>
          <w:sz w:val="20"/>
          <w:szCs w:val="20"/>
        </w:rPr>
        <w:tab/>
        <w:t>kuun</w:t>
      </w:r>
      <w:r w:rsidRPr="0093165F">
        <w:rPr>
          <w:sz w:val="20"/>
          <w:szCs w:val="20"/>
        </w:rPr>
        <w:tab/>
        <w:t>päivänä 20</w:t>
      </w:r>
      <w:r w:rsidRPr="0093165F">
        <w:rPr>
          <w:color w:val="FF0000"/>
          <w:sz w:val="20"/>
          <w:szCs w:val="20"/>
        </w:rPr>
        <w:t>xx</w:t>
      </w:r>
    </w:p>
    <w:p w14:paraId="56B2CA0E" w14:textId="77777777" w:rsidR="00B4042A" w:rsidRPr="0093165F" w:rsidRDefault="00B4042A" w:rsidP="00B4042A">
      <w:pPr>
        <w:spacing w:after="0" w:line="240" w:lineRule="auto"/>
        <w:rPr>
          <w:sz w:val="20"/>
          <w:szCs w:val="20"/>
        </w:rPr>
      </w:pPr>
      <w:r w:rsidRPr="0093165F">
        <w:rPr>
          <w:sz w:val="20"/>
          <w:szCs w:val="20"/>
        </w:rPr>
        <w:tab/>
      </w:r>
      <w:r w:rsidRPr="0093165F">
        <w:rPr>
          <w:sz w:val="20"/>
          <w:szCs w:val="20"/>
        </w:rPr>
        <w:tab/>
      </w:r>
      <w:r w:rsidRPr="0093165F">
        <w:rPr>
          <w:sz w:val="20"/>
          <w:szCs w:val="20"/>
        </w:rPr>
        <w:tab/>
        <w:t>____________________________________</w:t>
      </w:r>
    </w:p>
    <w:p w14:paraId="23FE56BA" w14:textId="77777777" w:rsidR="00B4042A" w:rsidRDefault="00B4042A" w:rsidP="00B4042A">
      <w:pPr>
        <w:spacing w:after="0" w:line="240" w:lineRule="auto"/>
        <w:ind w:left="-1304" w:firstLine="1304"/>
        <w:rPr>
          <w:sz w:val="20"/>
          <w:szCs w:val="20"/>
        </w:rPr>
      </w:pPr>
      <w:r w:rsidRPr="0093165F">
        <w:rPr>
          <w:sz w:val="20"/>
          <w:szCs w:val="20"/>
        </w:rPr>
        <w:tab/>
      </w:r>
      <w:r w:rsidRPr="0093165F">
        <w:rPr>
          <w:sz w:val="20"/>
          <w:szCs w:val="20"/>
        </w:rPr>
        <w:tab/>
      </w:r>
      <w:r w:rsidRPr="0093165F">
        <w:rPr>
          <w:sz w:val="20"/>
          <w:szCs w:val="20"/>
        </w:rPr>
        <w:tab/>
      </w:r>
      <w:r w:rsidRPr="0093165F">
        <w:rPr>
          <w:color w:val="FF0000"/>
          <w:sz w:val="20"/>
          <w:szCs w:val="20"/>
        </w:rPr>
        <w:t>luovuttajan allekirjoitus</w:t>
      </w:r>
      <w:r w:rsidRPr="0093165F">
        <w:rPr>
          <w:sz w:val="20"/>
          <w:szCs w:val="20"/>
        </w:rPr>
        <w:t>; nimen selvenny</w:t>
      </w:r>
      <w:r>
        <w:rPr>
          <w:sz w:val="20"/>
          <w:szCs w:val="20"/>
        </w:rPr>
        <w:t>s</w:t>
      </w:r>
      <w:r w:rsidRPr="0093165F">
        <w:rPr>
          <w:sz w:val="20"/>
          <w:szCs w:val="20"/>
        </w:rPr>
        <w:tab/>
      </w:r>
    </w:p>
    <w:p w14:paraId="6F51D6AA" w14:textId="77777777" w:rsidR="00B4042A" w:rsidRPr="0093165F" w:rsidRDefault="00B4042A" w:rsidP="00B4042A">
      <w:pPr>
        <w:spacing w:after="0" w:line="240" w:lineRule="auto"/>
        <w:ind w:left="-1304" w:firstLine="1304"/>
        <w:rPr>
          <w:sz w:val="20"/>
          <w:szCs w:val="20"/>
        </w:rPr>
      </w:pPr>
      <w:r w:rsidRPr="0093165F">
        <w:rPr>
          <w:sz w:val="20"/>
          <w:szCs w:val="20"/>
        </w:rPr>
        <w:tab/>
      </w:r>
    </w:p>
    <w:p w14:paraId="31A52155" w14:textId="77777777" w:rsidR="00B4042A" w:rsidRPr="0093165F" w:rsidRDefault="00B4042A" w:rsidP="00B4042A">
      <w:pPr>
        <w:spacing w:line="240" w:lineRule="auto"/>
        <w:rPr>
          <w:sz w:val="20"/>
          <w:szCs w:val="20"/>
        </w:rPr>
      </w:pPr>
      <w:r w:rsidRPr="0093165F">
        <w:rPr>
          <w:color w:val="FF0000"/>
          <w:sz w:val="20"/>
          <w:szCs w:val="20"/>
        </w:rPr>
        <w:t>X:</w:t>
      </w:r>
      <w:r w:rsidRPr="0093165F">
        <w:rPr>
          <w:sz w:val="20"/>
          <w:szCs w:val="20"/>
        </w:rPr>
        <w:t>n kotiseutuarkisto on vastaanottanut edellä mainitut asiakirjat ja sitoutuu noudattamaan tämän sopimuksen ehtoja.</w:t>
      </w:r>
    </w:p>
    <w:p w14:paraId="26FC912C" w14:textId="77777777" w:rsidR="00B4042A" w:rsidRPr="0093165F" w:rsidRDefault="00B4042A" w:rsidP="00B4042A">
      <w:pPr>
        <w:spacing w:line="240" w:lineRule="auto"/>
        <w:rPr>
          <w:sz w:val="20"/>
          <w:szCs w:val="20"/>
        </w:rPr>
      </w:pPr>
      <w:r w:rsidRPr="0093165F">
        <w:rPr>
          <w:color w:val="FF0000"/>
          <w:sz w:val="20"/>
          <w:szCs w:val="20"/>
        </w:rPr>
        <w:t>Paikka</w:t>
      </w:r>
      <w:r w:rsidRPr="0093165F">
        <w:rPr>
          <w:sz w:val="20"/>
          <w:szCs w:val="20"/>
        </w:rPr>
        <w:tab/>
      </w:r>
      <w:r w:rsidRPr="0093165F">
        <w:rPr>
          <w:sz w:val="20"/>
          <w:szCs w:val="20"/>
        </w:rPr>
        <w:tab/>
        <w:t>kuun</w:t>
      </w:r>
      <w:r w:rsidRPr="0093165F">
        <w:rPr>
          <w:sz w:val="20"/>
          <w:szCs w:val="20"/>
        </w:rPr>
        <w:tab/>
        <w:t>päivänä 20</w:t>
      </w:r>
      <w:r w:rsidRPr="0093165F">
        <w:rPr>
          <w:color w:val="FF0000"/>
          <w:sz w:val="20"/>
          <w:szCs w:val="20"/>
        </w:rPr>
        <w:t xml:space="preserve">xx  </w:t>
      </w:r>
      <w:r w:rsidRPr="0093165F">
        <w:rPr>
          <w:sz w:val="20"/>
          <w:szCs w:val="20"/>
        </w:rPr>
        <w:t xml:space="preserve">                             </w:t>
      </w:r>
    </w:p>
    <w:p w14:paraId="425A0FEA" w14:textId="77777777" w:rsidR="00B4042A" w:rsidRPr="0093165F" w:rsidRDefault="00B4042A" w:rsidP="00B4042A">
      <w:pPr>
        <w:spacing w:after="0" w:line="240" w:lineRule="auto"/>
        <w:ind w:left="1304" w:firstLine="1304"/>
        <w:rPr>
          <w:sz w:val="20"/>
          <w:szCs w:val="20"/>
        </w:rPr>
      </w:pPr>
      <w:r w:rsidRPr="0093165F">
        <w:rPr>
          <w:sz w:val="20"/>
          <w:szCs w:val="20"/>
        </w:rPr>
        <w:tab/>
        <w:t>___________________________________</w:t>
      </w:r>
    </w:p>
    <w:p w14:paraId="14215010" w14:textId="77777777" w:rsidR="00B4042A" w:rsidRPr="0093165F" w:rsidRDefault="00B4042A" w:rsidP="00B4042A">
      <w:pPr>
        <w:spacing w:after="0" w:line="240" w:lineRule="auto"/>
        <w:ind w:left="-1304" w:firstLine="1304"/>
        <w:rPr>
          <w:sz w:val="20"/>
          <w:szCs w:val="20"/>
        </w:rPr>
      </w:pPr>
      <w:r w:rsidRPr="0093165F">
        <w:rPr>
          <w:sz w:val="20"/>
          <w:szCs w:val="20"/>
        </w:rPr>
        <w:tab/>
      </w:r>
      <w:r w:rsidRPr="0093165F">
        <w:rPr>
          <w:sz w:val="20"/>
          <w:szCs w:val="20"/>
        </w:rPr>
        <w:tab/>
      </w:r>
      <w:r w:rsidRPr="0093165F">
        <w:rPr>
          <w:sz w:val="20"/>
          <w:szCs w:val="20"/>
        </w:rPr>
        <w:tab/>
      </w:r>
      <w:r w:rsidRPr="0093165F">
        <w:rPr>
          <w:color w:val="FF0000"/>
          <w:sz w:val="20"/>
          <w:szCs w:val="20"/>
        </w:rPr>
        <w:t xml:space="preserve">arkistonhoitajan allekirjoitus; </w:t>
      </w:r>
      <w:r w:rsidRPr="0093165F">
        <w:rPr>
          <w:sz w:val="20"/>
          <w:szCs w:val="20"/>
        </w:rPr>
        <w:t>nimen selvennys</w:t>
      </w:r>
    </w:p>
    <w:p w14:paraId="5D09374C" w14:textId="77777777" w:rsidR="00B4042A" w:rsidRPr="0093165F" w:rsidRDefault="00B4042A" w:rsidP="00B4042A">
      <w:pPr>
        <w:spacing w:line="240" w:lineRule="auto"/>
        <w:ind w:left="-1304" w:firstLine="1304"/>
        <w:rPr>
          <w:sz w:val="20"/>
          <w:szCs w:val="20"/>
        </w:rPr>
      </w:pPr>
    </w:p>
    <w:p w14:paraId="459B555F" w14:textId="77777777" w:rsidR="00B4042A" w:rsidRPr="0093165F" w:rsidRDefault="00B4042A" w:rsidP="00B4042A">
      <w:pPr>
        <w:spacing w:after="0" w:line="240" w:lineRule="auto"/>
        <w:ind w:left="1304" w:hanging="1304"/>
        <w:rPr>
          <w:rFonts w:ascii="Calibri" w:hAnsi="Calibri"/>
          <w:bCs/>
          <w:sz w:val="20"/>
          <w:szCs w:val="20"/>
        </w:rPr>
      </w:pPr>
      <w:r w:rsidRPr="0093165F">
        <w:rPr>
          <w:sz w:val="20"/>
          <w:szCs w:val="20"/>
        </w:rPr>
        <w:t xml:space="preserve">Liitteet </w:t>
      </w:r>
      <w:r w:rsidRPr="0093165F">
        <w:rPr>
          <w:sz w:val="20"/>
          <w:szCs w:val="20"/>
        </w:rPr>
        <w:tab/>
      </w:r>
      <w:r w:rsidRPr="0093165F">
        <w:rPr>
          <w:rFonts w:ascii="Calibri" w:hAnsi="Calibri"/>
          <w:bCs/>
          <w:sz w:val="20"/>
          <w:szCs w:val="20"/>
        </w:rPr>
        <w:t xml:space="preserve">Elävien henkilöiden henkilötietoja sisältävän analogisen </w:t>
      </w:r>
      <w:r w:rsidRPr="0093165F">
        <w:rPr>
          <w:rFonts w:ascii="Calibri" w:hAnsi="Calibri"/>
          <w:bCs/>
          <w:color w:val="FF0000"/>
          <w:sz w:val="20"/>
          <w:szCs w:val="20"/>
        </w:rPr>
        <w:t>X:n</w:t>
      </w:r>
      <w:r w:rsidRPr="0093165F">
        <w:rPr>
          <w:rFonts w:ascii="Calibri" w:hAnsi="Calibri"/>
          <w:bCs/>
          <w:sz w:val="20"/>
          <w:szCs w:val="20"/>
        </w:rPr>
        <w:t xml:space="preserve"> arkiston/arkistolisäyksen vastaanottamisen perustelut sekä</w:t>
      </w:r>
      <w:r>
        <w:rPr>
          <w:rFonts w:ascii="Calibri" w:hAnsi="Calibri"/>
          <w:bCs/>
          <w:sz w:val="20"/>
          <w:szCs w:val="20"/>
        </w:rPr>
        <w:t xml:space="preserve"> </w:t>
      </w:r>
      <w:r w:rsidRPr="0093165F">
        <w:rPr>
          <w:rFonts w:ascii="Calibri" w:hAnsi="Calibri"/>
          <w:bCs/>
          <w:sz w:val="20"/>
          <w:szCs w:val="20"/>
        </w:rPr>
        <w:t>minimoinnin vaatimuksen täyttäminen</w:t>
      </w:r>
    </w:p>
    <w:p w14:paraId="7326F387" w14:textId="7938857E" w:rsidR="00B4042A" w:rsidRPr="00B916FC" w:rsidRDefault="00B4042A" w:rsidP="00B916FC">
      <w:pPr>
        <w:spacing w:line="240" w:lineRule="auto"/>
        <w:ind w:left="1304"/>
        <w:rPr>
          <w:bCs/>
          <w:sz w:val="18"/>
          <w:szCs w:val="18"/>
        </w:rPr>
      </w:pPr>
      <w:proofErr w:type="spellStart"/>
      <w:r w:rsidRPr="0093165F">
        <w:rPr>
          <w:bCs/>
          <w:sz w:val="20"/>
          <w:szCs w:val="20"/>
        </w:rPr>
        <w:t>Yhteisrekisterinpitäjyyden</w:t>
      </w:r>
      <w:proofErr w:type="spellEnd"/>
      <w:r w:rsidRPr="0093165F">
        <w:rPr>
          <w:bCs/>
          <w:sz w:val="20"/>
          <w:szCs w:val="20"/>
        </w:rPr>
        <w:t xml:space="preserve"> ehdot </w:t>
      </w:r>
      <w:r w:rsidRPr="00B916FC">
        <w:rPr>
          <w:bCs/>
          <w:i/>
          <w:iCs/>
          <w:color w:val="0070C0"/>
          <w:sz w:val="18"/>
          <w:szCs w:val="18"/>
        </w:rPr>
        <w:t>(</w:t>
      </w:r>
      <w:r w:rsidR="00B916FC" w:rsidRPr="00B916FC">
        <w:rPr>
          <w:bCs/>
          <w:i/>
          <w:iCs/>
          <w:color w:val="0070C0"/>
          <w:sz w:val="18"/>
          <w:szCs w:val="18"/>
        </w:rPr>
        <w:t xml:space="preserve">tarvitaan </w:t>
      </w:r>
      <w:r w:rsidRPr="00B916FC">
        <w:rPr>
          <w:bCs/>
          <w:i/>
          <w:iCs/>
          <w:color w:val="0070C0"/>
          <w:sz w:val="18"/>
          <w:szCs w:val="18"/>
        </w:rPr>
        <w:t>liitteeksi, kun ulkopuolinen taho myöntää käyttöoikeuden)</w:t>
      </w:r>
    </w:p>
    <w:p w14:paraId="088E7B56" w14:textId="77777777" w:rsidR="00B916FC" w:rsidRDefault="00B916FC">
      <w:pPr>
        <w:rPr>
          <w:rFonts w:eastAsia="Times New Roman" w:cs="Times New Roman"/>
          <w:b/>
          <w:bCs/>
          <w:kern w:val="0"/>
          <w14:ligatures w14:val="none"/>
        </w:rPr>
      </w:pPr>
      <w:r>
        <w:rPr>
          <w:b/>
          <w:bCs/>
        </w:rPr>
        <w:br w:type="page"/>
      </w:r>
    </w:p>
    <w:p w14:paraId="762B45E2" w14:textId="3302AC08" w:rsidR="00B4042A" w:rsidRPr="0093165F" w:rsidRDefault="00B4042A" w:rsidP="00B4042A">
      <w:pPr>
        <w:pStyle w:val="Twebotsikko"/>
        <w:rPr>
          <w:color w:val="auto"/>
        </w:rPr>
      </w:pPr>
      <w:r w:rsidRPr="00FB2DFA">
        <w:rPr>
          <w:b/>
          <w:bCs/>
          <w:color w:val="auto"/>
          <w:sz w:val="22"/>
          <w:szCs w:val="22"/>
        </w:rPr>
        <w:lastRenderedPageBreak/>
        <w:t>Liite</w:t>
      </w:r>
      <w:r w:rsidRPr="0093165F">
        <w:rPr>
          <w:color w:val="auto"/>
        </w:rPr>
        <w:t xml:space="preserve"> luovutussopimukseen: vastaanoton perustelut ja minimoinnin vaatimus</w:t>
      </w:r>
    </w:p>
    <w:p w14:paraId="7524F73E" w14:textId="77777777" w:rsidR="00B4042A" w:rsidRPr="0093165F" w:rsidRDefault="00B4042A" w:rsidP="00B4042A">
      <w:pPr>
        <w:rPr>
          <w:rFonts w:ascii="Calibri" w:hAnsi="Calibri"/>
          <w:sz w:val="20"/>
          <w:szCs w:val="20"/>
        </w:rPr>
      </w:pPr>
    </w:p>
    <w:p w14:paraId="262E0760" w14:textId="77777777" w:rsidR="00B4042A" w:rsidRDefault="00B4042A" w:rsidP="00B4042A">
      <w:pPr>
        <w:spacing w:line="240" w:lineRule="auto"/>
        <w:rPr>
          <w:rFonts w:ascii="Calibri" w:hAnsi="Calibri"/>
          <w:b/>
          <w:sz w:val="20"/>
          <w:szCs w:val="20"/>
        </w:rPr>
      </w:pPr>
      <w:r w:rsidRPr="0093165F">
        <w:rPr>
          <w:rFonts w:ascii="Calibri" w:hAnsi="Calibri"/>
          <w:b/>
          <w:sz w:val="20"/>
          <w:szCs w:val="20"/>
        </w:rPr>
        <w:t xml:space="preserve">ELÄVIEN HENKILÖIDEN HENKILÖTIETOJA SISÄLTÄVÄN ANALOGISEN </w:t>
      </w:r>
      <w:r w:rsidRPr="0093165F">
        <w:rPr>
          <w:rFonts w:ascii="Calibri" w:hAnsi="Calibri"/>
          <w:b/>
          <w:color w:val="FF0000"/>
          <w:sz w:val="20"/>
          <w:szCs w:val="20"/>
        </w:rPr>
        <w:t>X:</w:t>
      </w:r>
      <w:r w:rsidRPr="0093165F">
        <w:rPr>
          <w:rFonts w:ascii="Calibri" w:hAnsi="Calibri"/>
          <w:b/>
          <w:sz w:val="20"/>
          <w:szCs w:val="20"/>
        </w:rPr>
        <w:t>N ARKISTON</w:t>
      </w:r>
      <w:r w:rsidRPr="0093165F">
        <w:rPr>
          <w:rFonts w:ascii="Calibri" w:hAnsi="Calibri"/>
          <w:b/>
          <w:color w:val="000000" w:themeColor="text1"/>
          <w:sz w:val="20"/>
          <w:szCs w:val="20"/>
        </w:rPr>
        <w:t xml:space="preserve">/ARKISTON LISÄYKSEN </w:t>
      </w:r>
      <w:r w:rsidRPr="0093165F">
        <w:rPr>
          <w:rFonts w:ascii="Calibri" w:hAnsi="Calibri"/>
          <w:b/>
          <w:sz w:val="20"/>
          <w:szCs w:val="20"/>
        </w:rPr>
        <w:t>VASTAANOTTAMISEN PERUSTELUT SEKÄ MINIMOINNIN VAATIMUKSEN TÄYTTÄMINEN</w:t>
      </w:r>
    </w:p>
    <w:p w14:paraId="602A5AE3" w14:textId="77777777" w:rsidR="00B916FC" w:rsidRPr="0093165F" w:rsidRDefault="00B916FC" w:rsidP="00B4042A">
      <w:pPr>
        <w:spacing w:line="240" w:lineRule="auto"/>
        <w:rPr>
          <w:rFonts w:ascii="Calibri" w:hAnsi="Calibri"/>
          <w:b/>
          <w:sz w:val="20"/>
          <w:szCs w:val="20"/>
        </w:rPr>
      </w:pPr>
    </w:p>
    <w:p w14:paraId="4EDDBF79" w14:textId="77777777" w:rsidR="00B4042A" w:rsidRPr="0093165F" w:rsidRDefault="00B4042A" w:rsidP="00B4042A">
      <w:pPr>
        <w:spacing w:line="240" w:lineRule="auto"/>
        <w:ind w:left="1304"/>
        <w:rPr>
          <w:rFonts w:ascii="Calibri" w:hAnsi="Calibri"/>
          <w:sz w:val="20"/>
          <w:szCs w:val="20"/>
        </w:rPr>
      </w:pPr>
      <w:r w:rsidRPr="0093165F">
        <w:rPr>
          <w:rFonts w:ascii="Calibri" w:hAnsi="Calibri"/>
          <w:sz w:val="20"/>
          <w:szCs w:val="20"/>
        </w:rPr>
        <w:t xml:space="preserve">EU:n tietosuoja-asetus (679/2016 art. 5) edellyttää arkistoitavien henkilötietojen minimointia ja perusteluja henkilötietoja sisältävän aineiston arkistoinnille. </w:t>
      </w:r>
    </w:p>
    <w:p w14:paraId="30AFF696" w14:textId="3CC0B676" w:rsidR="00B4042A" w:rsidRPr="00B916FC" w:rsidRDefault="00B4042A" w:rsidP="00B916FC">
      <w:pPr>
        <w:spacing w:line="240" w:lineRule="auto"/>
        <w:ind w:left="1304" w:hanging="1304"/>
        <w:rPr>
          <w:rFonts w:ascii="Calibri" w:hAnsi="Calibri"/>
          <w:sz w:val="20"/>
          <w:szCs w:val="20"/>
        </w:rPr>
      </w:pPr>
      <w:r w:rsidRPr="0093165F">
        <w:rPr>
          <w:rFonts w:ascii="Calibri" w:hAnsi="Calibri"/>
          <w:sz w:val="20"/>
          <w:szCs w:val="20"/>
        </w:rPr>
        <w:t xml:space="preserve">Perustelut </w:t>
      </w:r>
      <w:r w:rsidRPr="0093165F">
        <w:rPr>
          <w:rFonts w:ascii="Calibri" w:hAnsi="Calibri"/>
          <w:color w:val="FF0000"/>
          <w:sz w:val="20"/>
          <w:szCs w:val="20"/>
        </w:rPr>
        <w:t>X:</w:t>
      </w:r>
      <w:r w:rsidRPr="0093165F">
        <w:rPr>
          <w:rFonts w:ascii="Calibri" w:hAnsi="Calibri"/>
          <w:sz w:val="20"/>
          <w:szCs w:val="20"/>
        </w:rPr>
        <w:t xml:space="preserve">n arkiston/arkiston lisäyksen vastaanottamiselle </w:t>
      </w:r>
      <w:r w:rsidRPr="0093165F">
        <w:rPr>
          <w:rFonts w:ascii="Calibri" w:hAnsi="Calibri"/>
          <w:color w:val="FF0000"/>
          <w:sz w:val="20"/>
          <w:szCs w:val="20"/>
        </w:rPr>
        <w:t>X:</w:t>
      </w:r>
      <w:r w:rsidRPr="0093165F">
        <w:rPr>
          <w:rFonts w:ascii="Calibri" w:hAnsi="Calibri"/>
          <w:sz w:val="20"/>
          <w:szCs w:val="20"/>
        </w:rPr>
        <w:t>n kotiseutuarkistoon:</w:t>
      </w:r>
    </w:p>
    <w:p w14:paraId="60027182" w14:textId="6F004B34" w:rsidR="00B4042A" w:rsidRDefault="00B4042A" w:rsidP="00BC2449">
      <w:pPr>
        <w:spacing w:line="240" w:lineRule="auto"/>
        <w:ind w:left="1304"/>
        <w:rPr>
          <w:color w:val="000000" w:themeColor="text1"/>
          <w:sz w:val="20"/>
          <w:szCs w:val="20"/>
        </w:rPr>
      </w:pPr>
      <w:r w:rsidRPr="0093165F">
        <w:rPr>
          <w:color w:val="000000" w:themeColor="text1"/>
          <w:sz w:val="20"/>
          <w:szCs w:val="20"/>
        </w:rPr>
        <w:t xml:space="preserve">Vastaanotettava aineisto kuuluu suomalaiseen asiakirjalliseen kulttuuriperintöön, ja se on </w:t>
      </w:r>
      <w:r w:rsidRPr="0093165F">
        <w:rPr>
          <w:color w:val="FF0000"/>
          <w:sz w:val="20"/>
          <w:szCs w:val="20"/>
        </w:rPr>
        <w:t>X:</w:t>
      </w:r>
      <w:r w:rsidRPr="0093165F">
        <w:rPr>
          <w:color w:val="000000" w:themeColor="text1"/>
          <w:sz w:val="20"/>
          <w:szCs w:val="20"/>
        </w:rPr>
        <w:t xml:space="preserve">n kotiseutuarkiston yksityisarkistojen hankintapolitiikan (vahvistettu </w:t>
      </w:r>
      <w:proofErr w:type="spellStart"/>
      <w:r w:rsidRPr="0093165F">
        <w:rPr>
          <w:color w:val="FF0000"/>
          <w:sz w:val="20"/>
          <w:szCs w:val="20"/>
        </w:rPr>
        <w:t>pv.</w:t>
      </w:r>
      <w:proofErr w:type="gramStart"/>
      <w:r w:rsidRPr="0093165F">
        <w:rPr>
          <w:color w:val="FF0000"/>
          <w:sz w:val="20"/>
          <w:szCs w:val="20"/>
        </w:rPr>
        <w:t>kk.vvvv</w:t>
      </w:r>
      <w:proofErr w:type="spellEnd"/>
      <w:proofErr w:type="gramEnd"/>
      <w:r w:rsidRPr="0093165F">
        <w:rPr>
          <w:color w:val="000000" w:themeColor="text1"/>
          <w:sz w:val="20"/>
          <w:szCs w:val="20"/>
        </w:rPr>
        <w:t xml:space="preserve">) mukaista aineistoa. Tällaisen yksityisarkistoaineiston säilyttäminen, tieteelliseen ja historialliseen ja muuhun tutkimukseen ja muuhun asialliseen käyttöön antaminen kuuluu kotiseutuarkiston tehtäviin yleishyödyllisenä arkistona ja yleisen edun mukaisessa arkistointitarkoituksessa (tietosuoja-asetus 6 art. 1 e). Myös aineiston muodostaneen toimijan tai aineistossa esiintyvien tai aineistoon muutoin asiallisesti liittyvien henkilöiden tietosuoja ja muut tarpeet otetaan huomioon. </w:t>
      </w:r>
    </w:p>
    <w:p w14:paraId="58C97DB7" w14:textId="77777777" w:rsidR="00B4042A" w:rsidRPr="0093165F" w:rsidRDefault="00B4042A" w:rsidP="00BC2449">
      <w:pPr>
        <w:spacing w:line="240" w:lineRule="auto"/>
        <w:ind w:left="1304"/>
        <w:rPr>
          <w:color w:val="000000" w:themeColor="text1"/>
          <w:sz w:val="20"/>
          <w:szCs w:val="20"/>
        </w:rPr>
      </w:pPr>
      <w:r w:rsidRPr="0093165F">
        <w:rPr>
          <w:color w:val="000000" w:themeColor="text1"/>
          <w:sz w:val="20"/>
          <w:szCs w:val="20"/>
        </w:rPr>
        <w:t xml:space="preserve">Asiakirjallisen kulttuuriperinnön hyödyntämismahdollisuuksien turvaaminen edellyttää yksilöivän henkilötiedon säilyttämistä pelkän tilastotiedon sijaan, jota hyödynnetään vain kapeassa osassa humanistista ja yhteiskunnallista tutkimusta. Tutkimukselle ja muulle käytölle välttämättömiä henkilötietoja ei ole mahdollista arkistoida kunkin aineistossa esiintyvän yksittäisen henkilön kuoleman jälkeen, jolloin tietosuojalainsäädäntö ei enää tule sovellettavaksi.  Yleisen edun mukaisen arkistointitarkoituksen saavuttamista ja tieto-suojaperiaatetta on punnittu oikeasuhtaisuuden näkökulmasta </w:t>
      </w:r>
      <w:r w:rsidRPr="0093165F">
        <w:rPr>
          <w:color w:val="FF0000"/>
          <w:sz w:val="20"/>
          <w:szCs w:val="20"/>
        </w:rPr>
        <w:t>X:</w:t>
      </w:r>
      <w:r w:rsidRPr="0093165F">
        <w:rPr>
          <w:color w:val="000000" w:themeColor="text1"/>
          <w:sz w:val="20"/>
          <w:szCs w:val="20"/>
        </w:rPr>
        <w:t>n arkiston/arkiston lisäyksen vastaanottamisesta päätettäessä.</w:t>
      </w:r>
    </w:p>
    <w:p w14:paraId="2C86BAE1" w14:textId="77777777" w:rsidR="00B4042A" w:rsidRPr="00703074" w:rsidRDefault="00B4042A" w:rsidP="00B4042A">
      <w:pPr>
        <w:spacing w:line="240" w:lineRule="auto"/>
        <w:ind w:left="1304"/>
        <w:rPr>
          <w:i/>
          <w:color w:val="0070C0"/>
          <w:sz w:val="18"/>
          <w:szCs w:val="18"/>
        </w:rPr>
      </w:pPr>
      <w:r w:rsidRPr="0093165F">
        <w:rPr>
          <w:sz w:val="20"/>
          <w:szCs w:val="20"/>
        </w:rPr>
        <w:t xml:space="preserve">Vastaanotettava </w:t>
      </w:r>
      <w:r w:rsidRPr="0093165F">
        <w:rPr>
          <w:color w:val="FF0000"/>
          <w:sz w:val="20"/>
          <w:szCs w:val="20"/>
        </w:rPr>
        <w:t>X:</w:t>
      </w:r>
      <w:r w:rsidRPr="0093165F">
        <w:rPr>
          <w:sz w:val="20"/>
          <w:szCs w:val="20"/>
        </w:rPr>
        <w:t xml:space="preserve">n arkisto sisältää eläviä henkilöitä koskevaa arkaluonteista tietoa, joiden osalta yleisen edun mukaisen arkistointitarkoituksessa vastaanottaminen perustuu </w:t>
      </w:r>
      <w:r w:rsidRPr="00703074">
        <w:rPr>
          <w:color w:val="0070C0"/>
          <w:sz w:val="18"/>
          <w:szCs w:val="18"/>
        </w:rPr>
        <w:t xml:space="preserve">… </w:t>
      </w:r>
      <w:r w:rsidRPr="00703074">
        <w:rPr>
          <w:i/>
          <w:color w:val="0070C0"/>
          <w:sz w:val="18"/>
          <w:szCs w:val="18"/>
        </w:rPr>
        <w:t>(tämä lause jätetään pois, jos aineisto ei sisällä elävien henkilöiden arkaluonteisia tietoja)</w:t>
      </w:r>
    </w:p>
    <w:p w14:paraId="13A8A4BD" w14:textId="5B0C4809" w:rsidR="00B4042A" w:rsidRDefault="00B4042A" w:rsidP="00B916FC">
      <w:pPr>
        <w:spacing w:line="240" w:lineRule="auto"/>
        <w:ind w:left="1304" w:hanging="1304"/>
        <w:rPr>
          <w:color w:val="000000" w:themeColor="text1"/>
          <w:sz w:val="20"/>
          <w:szCs w:val="20"/>
        </w:rPr>
      </w:pPr>
      <w:r w:rsidRPr="0093165F">
        <w:rPr>
          <w:color w:val="000000" w:themeColor="text1"/>
          <w:sz w:val="20"/>
          <w:szCs w:val="20"/>
        </w:rPr>
        <w:t xml:space="preserve">Minimoinnin vaatimuksen täyttäminen </w:t>
      </w:r>
      <w:r w:rsidRPr="0093165F">
        <w:rPr>
          <w:color w:val="FF0000"/>
          <w:sz w:val="20"/>
          <w:szCs w:val="20"/>
        </w:rPr>
        <w:t>X:</w:t>
      </w:r>
      <w:r w:rsidRPr="0093165F">
        <w:rPr>
          <w:sz w:val="20"/>
          <w:szCs w:val="20"/>
        </w:rPr>
        <w:t xml:space="preserve">n arkiston/arkiston lisäyksen </w:t>
      </w:r>
      <w:r w:rsidRPr="0093165F">
        <w:rPr>
          <w:color w:val="000000" w:themeColor="text1"/>
          <w:sz w:val="20"/>
          <w:szCs w:val="20"/>
        </w:rPr>
        <w:t>osalta:</w:t>
      </w:r>
    </w:p>
    <w:p w14:paraId="5EE964E6" w14:textId="571A67B5" w:rsidR="00B4042A" w:rsidRDefault="00B4042A" w:rsidP="00BC2449">
      <w:pPr>
        <w:spacing w:line="240" w:lineRule="auto"/>
        <w:ind w:left="1304"/>
        <w:rPr>
          <w:color w:val="000000" w:themeColor="text1"/>
          <w:sz w:val="20"/>
          <w:szCs w:val="20"/>
        </w:rPr>
      </w:pPr>
      <w:r w:rsidRPr="0093165F">
        <w:rPr>
          <w:color w:val="000000" w:themeColor="text1"/>
          <w:sz w:val="20"/>
          <w:szCs w:val="20"/>
        </w:rPr>
        <w:t xml:space="preserve">Kotiseutuarkisto on ottanut huomioon tietosuojalainsäädännössä edellytetyn elävien henkilöiden henkilötietoja koskevan minimointivelvoitteen ottaessaan vastaan yksityisarkiston, johon sovelletaan tietosuojalainsäädäntöä ja jota kotiseutuarkistossa käsitellään yleisen edun mukaisia arkistointitarkoituksia varten. </w:t>
      </w:r>
    </w:p>
    <w:p w14:paraId="74400483" w14:textId="2126A287" w:rsidR="00B4042A" w:rsidRPr="00BC2449" w:rsidRDefault="00B4042A" w:rsidP="00BC2449">
      <w:pPr>
        <w:spacing w:line="240" w:lineRule="auto"/>
        <w:ind w:left="1304"/>
        <w:rPr>
          <w:color w:val="000000" w:themeColor="text1"/>
          <w:sz w:val="20"/>
          <w:szCs w:val="20"/>
        </w:rPr>
      </w:pPr>
      <w:r w:rsidRPr="0093165F">
        <w:rPr>
          <w:color w:val="000000" w:themeColor="text1"/>
          <w:sz w:val="20"/>
          <w:szCs w:val="20"/>
        </w:rPr>
        <w:t xml:space="preserve">Minimointia on tehty siinä määrin kuin kulttuuriperinnön säilymisen ja tieteellisen ja historiallisen tutkimuksen sekä muut asialliset kansalaisten käyttötarkoitukset sallivat. Historiallisen ja tieteellisen tutkimuksen mahdollisuuksien turvaaminen sekä kansalaisten ja arkistonmuodostajan oikeusturvan takaaminen ja asialliset muut tiedontarpeet edellyttävät yksilöivää tietoa, joten alkuperäisaineistoa ei voida korvata tilastotiedolla tai arkistoitaessa korvata </w:t>
      </w:r>
      <w:proofErr w:type="spellStart"/>
      <w:r w:rsidRPr="0093165F">
        <w:rPr>
          <w:color w:val="000000" w:themeColor="text1"/>
          <w:sz w:val="20"/>
          <w:szCs w:val="20"/>
        </w:rPr>
        <w:t>anonymisoidulla</w:t>
      </w:r>
      <w:proofErr w:type="spellEnd"/>
      <w:r w:rsidRPr="0093165F">
        <w:rPr>
          <w:color w:val="000000" w:themeColor="text1"/>
          <w:sz w:val="20"/>
          <w:szCs w:val="20"/>
        </w:rPr>
        <w:t xml:space="preserve"> versiolla ja sitä koskevaa metatietoa minimoida samalla arkistoteoreettisia ja arkistoeettisiä periaatteita rikkomatta, tutkimusmahdollisuuksia rajaamatta, kansalaisten tiedontarvetta estämättä ja oikeusturvaa vaarantamatta sekä kotiseutuarkiston tehtävää vaarantamatta. Rekisterin muodostavista analogisista </w:t>
      </w:r>
      <w:r w:rsidRPr="0093165F">
        <w:rPr>
          <w:color w:val="FF0000"/>
          <w:sz w:val="20"/>
          <w:szCs w:val="20"/>
        </w:rPr>
        <w:t>X:</w:t>
      </w:r>
      <w:r w:rsidRPr="0093165F">
        <w:rPr>
          <w:color w:val="000000" w:themeColor="text1"/>
          <w:sz w:val="20"/>
          <w:szCs w:val="20"/>
        </w:rPr>
        <w:t>n arkistoon sisältyvistä henkilötiedoista on siten poistettu vain ne tiedot, jotka eivät ole välttämättömiä aineiston käytettävyyden kannalta edellyttäen, että näiden poistaminen analogisesta ei-rakenteisesta aineistosta on ollut mahdollista.</w:t>
      </w:r>
    </w:p>
    <w:p w14:paraId="56FA0A67" w14:textId="637E28D5" w:rsidR="00B4042A" w:rsidRPr="0093165F" w:rsidRDefault="00B4042A" w:rsidP="00B4042A">
      <w:pPr>
        <w:pStyle w:val="Loppuviitteenteksti"/>
        <w:ind w:left="1304"/>
        <w:rPr>
          <w:color w:val="000000" w:themeColor="text1"/>
        </w:rPr>
      </w:pPr>
      <w:r w:rsidRPr="0093165F">
        <w:rPr>
          <w:color w:val="FF0000"/>
        </w:rPr>
        <w:t>X:</w:t>
      </w:r>
      <w:r w:rsidRPr="0093165F">
        <w:rPr>
          <w:color w:val="000000" w:themeColor="text1"/>
        </w:rPr>
        <w:t xml:space="preserve">n arkistoon sisältyvien henkilötietojen käsittelyssä toteutetaan tietosuojalainsäädännössä edellytettävät organisatoriset ja tekniset suojatoimet (tietosuoja-asetus art. 89), mm: Analoginen aineisto säilytetään valvotuissa arkistotiloissa, joihin on pääsy vain työtehtävissään pääsyä tarvitsevilla. Metatietoa tietojärjestelmiin syötettäessä ja tämän metatiedon sekä aineiston käyttöön antamisessa noudatetaan kotiseutuarkiston ohjeistusta, jolla turvataan elävien henkilöiden tietosuoja. Käyttötarpeen mukaan ja aineiston perusteella harkitaan, voidaanko elävien henkilöiden henkilötietoja </w:t>
      </w:r>
      <w:r w:rsidR="00D567CF" w:rsidRPr="005E76DC">
        <w:t xml:space="preserve">sisältävä aineisto </w:t>
      </w:r>
      <w:proofErr w:type="spellStart"/>
      <w:r w:rsidR="00D567CF" w:rsidRPr="005E76DC">
        <w:t>pseudonymisoida</w:t>
      </w:r>
      <w:proofErr w:type="spellEnd"/>
      <w:r w:rsidR="00D567CF" w:rsidRPr="005E76DC">
        <w:t xml:space="preserve"> ennen käyttöön antamista</w:t>
      </w:r>
      <w:r w:rsidRPr="0093165F">
        <w:rPr>
          <w:color w:val="000000" w:themeColor="text1"/>
        </w:rPr>
        <w:t>.</w:t>
      </w:r>
    </w:p>
    <w:p w14:paraId="01EF88C1" w14:textId="77777777" w:rsidR="00B4042A" w:rsidRDefault="00B4042A" w:rsidP="00B916FC">
      <w:pPr>
        <w:pStyle w:val="Loppuviitteenteksti"/>
      </w:pPr>
    </w:p>
    <w:p w14:paraId="4679AF8C" w14:textId="77777777" w:rsidR="0062268D" w:rsidRDefault="0062268D">
      <w:pPr>
        <w:rPr>
          <w:b/>
          <w:bCs/>
          <w:sz w:val="20"/>
          <w:szCs w:val="20"/>
        </w:rPr>
      </w:pPr>
      <w:bookmarkStart w:id="0" w:name="_Hlk180755187"/>
      <w:r>
        <w:rPr>
          <w:b/>
          <w:bCs/>
          <w:sz w:val="20"/>
          <w:szCs w:val="20"/>
        </w:rPr>
        <w:br w:type="page"/>
      </w:r>
    </w:p>
    <w:p w14:paraId="7BF1368B" w14:textId="6235D6AE" w:rsidR="00B4042A" w:rsidRPr="0093165F" w:rsidRDefault="00FB2DFA" w:rsidP="00B4042A">
      <w:pPr>
        <w:tabs>
          <w:tab w:val="left" w:pos="8280"/>
        </w:tabs>
        <w:spacing w:line="240" w:lineRule="auto"/>
        <w:rPr>
          <w:sz w:val="20"/>
          <w:szCs w:val="20"/>
        </w:rPr>
      </w:pPr>
      <w:r w:rsidRPr="00FB2DFA">
        <w:rPr>
          <w:b/>
          <w:bCs/>
          <w:sz w:val="20"/>
          <w:szCs w:val="20"/>
        </w:rPr>
        <w:lastRenderedPageBreak/>
        <w:t>Liite:</w:t>
      </w:r>
      <w:r>
        <w:rPr>
          <w:sz w:val="20"/>
          <w:szCs w:val="20"/>
        </w:rPr>
        <w:t xml:space="preserve"> </w:t>
      </w:r>
      <w:proofErr w:type="spellStart"/>
      <w:r>
        <w:rPr>
          <w:sz w:val="20"/>
          <w:szCs w:val="20"/>
        </w:rPr>
        <w:t>Yhteisrekisterinpitäjyys</w:t>
      </w:r>
      <w:proofErr w:type="spellEnd"/>
      <w:r w:rsidR="00B4042A" w:rsidRPr="0093165F">
        <w:rPr>
          <w:sz w:val="20"/>
          <w:szCs w:val="20"/>
        </w:rPr>
        <w:t xml:space="preserve"> (</w:t>
      </w:r>
      <w:proofErr w:type="spellStart"/>
      <w:r w:rsidR="00B4042A" w:rsidRPr="0093165F">
        <w:rPr>
          <w:color w:val="FF0000"/>
          <w:sz w:val="20"/>
          <w:szCs w:val="20"/>
        </w:rPr>
        <w:t>pv.</w:t>
      </w:r>
      <w:proofErr w:type="gramStart"/>
      <w:r w:rsidR="00B4042A" w:rsidRPr="0093165F">
        <w:rPr>
          <w:color w:val="FF0000"/>
          <w:sz w:val="20"/>
          <w:szCs w:val="20"/>
        </w:rPr>
        <w:t>kk.vvvv</w:t>
      </w:r>
      <w:proofErr w:type="spellEnd"/>
      <w:proofErr w:type="gramEnd"/>
      <w:r w:rsidR="00B4042A" w:rsidRPr="0093165F">
        <w:rPr>
          <w:color w:val="FF0000"/>
          <w:sz w:val="20"/>
          <w:szCs w:val="20"/>
        </w:rPr>
        <w:t>, dnro</w:t>
      </w:r>
      <w:r w:rsidR="00B4042A" w:rsidRPr="0093165F">
        <w:rPr>
          <w:sz w:val="20"/>
          <w:szCs w:val="20"/>
        </w:rPr>
        <w:t>)</w:t>
      </w:r>
    </w:p>
    <w:p w14:paraId="6FC66A87" w14:textId="77777777" w:rsidR="00B4042A" w:rsidRDefault="00B4042A" w:rsidP="00B4042A">
      <w:pPr>
        <w:pStyle w:val="NormaaliWWW"/>
        <w:spacing w:before="0" w:beforeAutospacing="0" w:after="0" w:afterAutospacing="0"/>
        <w:rPr>
          <w:rFonts w:asciiTheme="minorHAnsi" w:hAnsiTheme="minorHAnsi"/>
          <w:b/>
          <w:sz w:val="20"/>
          <w:szCs w:val="20"/>
        </w:rPr>
      </w:pPr>
    </w:p>
    <w:p w14:paraId="29F1BCF2" w14:textId="38D513FC" w:rsidR="00B4042A" w:rsidRPr="0093165F" w:rsidRDefault="00A56B3B" w:rsidP="00B4042A">
      <w:pPr>
        <w:pStyle w:val="NormaaliWWW"/>
        <w:spacing w:before="0" w:beforeAutospacing="0" w:after="0" w:afterAutospacing="0"/>
        <w:rPr>
          <w:rFonts w:asciiTheme="minorHAnsi" w:hAnsiTheme="minorHAnsi"/>
          <w:b/>
          <w:color w:val="FF0000"/>
          <w:sz w:val="20"/>
          <w:szCs w:val="20"/>
        </w:rPr>
      </w:pPr>
      <w:r>
        <w:rPr>
          <w:rFonts w:asciiTheme="minorHAnsi" w:hAnsiTheme="minorHAnsi"/>
          <w:b/>
          <w:sz w:val="20"/>
          <w:szCs w:val="20"/>
        </w:rPr>
        <w:t xml:space="preserve">SOPIMUS </w:t>
      </w:r>
      <w:r w:rsidR="00B4042A" w:rsidRPr="0093165F">
        <w:rPr>
          <w:rFonts w:asciiTheme="minorHAnsi" w:hAnsiTheme="minorHAnsi"/>
          <w:b/>
          <w:sz w:val="20"/>
          <w:szCs w:val="20"/>
        </w:rPr>
        <w:t>YHTEISREKISTERINPITÄJYYDE</w:t>
      </w:r>
      <w:r>
        <w:rPr>
          <w:rFonts w:asciiTheme="minorHAnsi" w:hAnsiTheme="minorHAnsi"/>
          <w:b/>
          <w:sz w:val="20"/>
          <w:szCs w:val="20"/>
        </w:rPr>
        <w:t>STÄ</w:t>
      </w:r>
    </w:p>
    <w:p w14:paraId="39EA6C27" w14:textId="77777777" w:rsidR="00B4042A" w:rsidRPr="0093165F" w:rsidRDefault="00B4042A" w:rsidP="00B4042A">
      <w:pPr>
        <w:pStyle w:val="NormaaliWWW"/>
        <w:spacing w:before="0" w:beforeAutospacing="0" w:after="0" w:afterAutospacing="0"/>
        <w:rPr>
          <w:rFonts w:asciiTheme="minorHAnsi" w:hAnsiTheme="minorHAnsi"/>
          <w:sz w:val="20"/>
          <w:szCs w:val="20"/>
        </w:rPr>
      </w:pPr>
    </w:p>
    <w:p w14:paraId="53C14EE9" w14:textId="49759F6B" w:rsidR="00B4042A" w:rsidRDefault="00B4042A" w:rsidP="00BC2449">
      <w:pPr>
        <w:pStyle w:val="NormaaliWWW"/>
        <w:spacing w:before="0" w:beforeAutospacing="0" w:after="240" w:afterAutospacing="0"/>
        <w:rPr>
          <w:rFonts w:asciiTheme="minorHAnsi" w:hAnsiTheme="minorHAnsi"/>
          <w:sz w:val="20"/>
          <w:szCs w:val="20"/>
        </w:rPr>
      </w:pPr>
      <w:r w:rsidRPr="0093165F">
        <w:rPr>
          <w:rFonts w:asciiTheme="minorHAnsi" w:hAnsiTheme="minorHAnsi"/>
          <w:sz w:val="20"/>
          <w:szCs w:val="20"/>
        </w:rPr>
        <w:t>Tämä tietosuojaliite on liite yksityisarkiston luovutussopimukseen (</w:t>
      </w:r>
      <w:proofErr w:type="spellStart"/>
      <w:r w:rsidRPr="0093165F">
        <w:rPr>
          <w:rFonts w:asciiTheme="minorHAnsi" w:hAnsiTheme="minorHAnsi"/>
          <w:color w:val="FF0000"/>
          <w:sz w:val="20"/>
          <w:szCs w:val="20"/>
        </w:rPr>
        <w:t>pv.</w:t>
      </w:r>
      <w:proofErr w:type="gramStart"/>
      <w:r w:rsidRPr="0093165F">
        <w:rPr>
          <w:rFonts w:asciiTheme="minorHAnsi" w:hAnsiTheme="minorHAnsi"/>
          <w:color w:val="FF0000"/>
          <w:sz w:val="20"/>
          <w:szCs w:val="20"/>
        </w:rPr>
        <w:t>kk.vvvv</w:t>
      </w:r>
      <w:proofErr w:type="spellEnd"/>
      <w:proofErr w:type="gramEnd"/>
      <w:r w:rsidRPr="0093165F">
        <w:rPr>
          <w:rFonts w:asciiTheme="minorHAnsi" w:hAnsiTheme="minorHAnsi"/>
          <w:color w:val="FF0000"/>
          <w:sz w:val="20"/>
          <w:szCs w:val="20"/>
        </w:rPr>
        <w:t>, dnro</w:t>
      </w:r>
      <w:r w:rsidRPr="0093165F">
        <w:rPr>
          <w:rFonts w:asciiTheme="minorHAnsi" w:hAnsiTheme="minorHAnsi"/>
          <w:sz w:val="20"/>
          <w:szCs w:val="20"/>
        </w:rPr>
        <w:t xml:space="preserve">), jolla </w:t>
      </w:r>
      <w:r w:rsidRPr="0093165F">
        <w:rPr>
          <w:rFonts w:asciiTheme="minorHAnsi" w:hAnsiTheme="minorHAnsi"/>
          <w:color w:val="FF0000"/>
          <w:sz w:val="20"/>
          <w:szCs w:val="20"/>
        </w:rPr>
        <w:t>X</w:t>
      </w:r>
      <w:r w:rsidRPr="0093165F">
        <w:rPr>
          <w:rFonts w:asciiTheme="minorHAnsi" w:hAnsiTheme="minorHAnsi"/>
          <w:sz w:val="20"/>
          <w:szCs w:val="20"/>
        </w:rPr>
        <w:t xml:space="preserve"> luovuttaa </w:t>
      </w:r>
      <w:r w:rsidRPr="0093165F">
        <w:rPr>
          <w:rFonts w:asciiTheme="minorHAnsi" w:hAnsiTheme="minorHAnsi"/>
          <w:color w:val="FF0000"/>
          <w:sz w:val="20"/>
          <w:szCs w:val="20"/>
        </w:rPr>
        <w:t>X</w:t>
      </w:r>
      <w:r w:rsidRPr="0093165F">
        <w:rPr>
          <w:rFonts w:asciiTheme="minorHAnsi" w:hAnsiTheme="minorHAnsi"/>
          <w:sz w:val="20"/>
          <w:szCs w:val="20"/>
        </w:rPr>
        <w:t xml:space="preserve">:n arkiston </w:t>
      </w:r>
      <w:r w:rsidRPr="0093165F">
        <w:rPr>
          <w:rFonts w:asciiTheme="minorHAnsi" w:hAnsiTheme="minorHAnsi"/>
          <w:color w:val="FF0000"/>
          <w:sz w:val="20"/>
          <w:szCs w:val="20"/>
        </w:rPr>
        <w:t>X:</w:t>
      </w:r>
      <w:r w:rsidRPr="0093165F">
        <w:rPr>
          <w:rFonts w:asciiTheme="minorHAnsi" w:hAnsiTheme="minorHAnsi"/>
          <w:sz w:val="20"/>
          <w:szCs w:val="20"/>
        </w:rPr>
        <w:t xml:space="preserve">n kotiseutuarkistolle ja jolla luovuttaja pidättää käyttöoikeuden myöntämisen </w:t>
      </w:r>
      <w:r w:rsidRPr="0093165F">
        <w:rPr>
          <w:rFonts w:asciiTheme="minorHAnsi" w:hAnsiTheme="minorHAnsi"/>
          <w:color w:val="FF0000"/>
          <w:sz w:val="20"/>
          <w:szCs w:val="20"/>
        </w:rPr>
        <w:t xml:space="preserve">xx.xx.20xx </w:t>
      </w:r>
      <w:r w:rsidRPr="0093165F">
        <w:rPr>
          <w:rFonts w:asciiTheme="minorHAnsi" w:hAnsiTheme="minorHAnsi"/>
          <w:sz w:val="20"/>
          <w:szCs w:val="20"/>
        </w:rPr>
        <w:t>asti itsellään tai nimeämällään henkilöllä/henkilöillä (myöhemmin Käyttöoikeuden myöntäjä). Käyttöoikeuden myöntäjällä on tietosuojalainsäädännön (EU:n tietosuoja-asetus 679/2016, tietosuojalaki 1050/2018) tarkoittamaa merkittävää vaikutusvaltaa aineistoon sisältyvien elävien tai mahdollisesti edelleen elävien henkilötietojen käsittelyyn silloin, kun ne muodostavat tai niiden on tarkoitus muodostaa rekisteri</w:t>
      </w:r>
      <w:r w:rsidR="00A56B3B">
        <w:rPr>
          <w:rFonts w:asciiTheme="minorHAnsi" w:hAnsiTheme="minorHAnsi"/>
          <w:sz w:val="20"/>
          <w:szCs w:val="20"/>
        </w:rPr>
        <w:t xml:space="preserve">, </w:t>
      </w:r>
      <w:r w:rsidRPr="0093165F">
        <w:rPr>
          <w:rFonts w:asciiTheme="minorHAnsi" w:hAnsiTheme="minorHAnsi"/>
          <w:sz w:val="20"/>
          <w:szCs w:val="20"/>
        </w:rPr>
        <w:t xml:space="preserve">tai kun kyse on </w:t>
      </w:r>
      <w:r w:rsidR="0062268D">
        <w:rPr>
          <w:rFonts w:asciiTheme="minorHAnsi" w:hAnsiTheme="minorHAnsi"/>
          <w:sz w:val="20"/>
          <w:szCs w:val="20"/>
        </w:rPr>
        <w:t>sähköisessä</w:t>
      </w:r>
      <w:r w:rsidRPr="0093165F">
        <w:rPr>
          <w:rFonts w:asciiTheme="minorHAnsi" w:hAnsiTheme="minorHAnsi"/>
          <w:sz w:val="20"/>
          <w:szCs w:val="20"/>
        </w:rPr>
        <w:t xml:space="preserve"> muodossa olevista henkilötiedoista. Tämän vuoksi kyse on </w:t>
      </w:r>
      <w:proofErr w:type="spellStart"/>
      <w:r w:rsidRPr="0093165F">
        <w:rPr>
          <w:rFonts w:asciiTheme="minorHAnsi" w:hAnsiTheme="minorHAnsi"/>
          <w:sz w:val="20"/>
          <w:szCs w:val="20"/>
        </w:rPr>
        <w:t>yhteisrekisterinpitäjyydestä</w:t>
      </w:r>
      <w:proofErr w:type="spellEnd"/>
      <w:r w:rsidRPr="0093165F">
        <w:rPr>
          <w:rFonts w:asciiTheme="minorHAnsi" w:hAnsiTheme="minorHAnsi"/>
          <w:sz w:val="20"/>
          <w:szCs w:val="20"/>
        </w:rPr>
        <w:t xml:space="preserve">. </w:t>
      </w:r>
    </w:p>
    <w:p w14:paraId="3DFF17F1" w14:textId="58DDD04B" w:rsidR="00B4042A" w:rsidRPr="0093165F" w:rsidRDefault="00B4042A" w:rsidP="00BC2449">
      <w:pPr>
        <w:pStyle w:val="NormaaliWWW"/>
        <w:spacing w:before="0" w:beforeAutospacing="0" w:after="240" w:afterAutospacing="0"/>
        <w:rPr>
          <w:rFonts w:asciiTheme="minorHAnsi" w:hAnsiTheme="minorHAnsi"/>
          <w:sz w:val="20"/>
          <w:szCs w:val="20"/>
        </w:rPr>
      </w:pPr>
      <w:r w:rsidRPr="0093165F">
        <w:rPr>
          <w:rFonts w:asciiTheme="minorHAnsi" w:hAnsiTheme="minorHAnsi"/>
          <w:sz w:val="20"/>
          <w:szCs w:val="20"/>
        </w:rPr>
        <w:t xml:space="preserve">Se, mitä </w:t>
      </w:r>
      <w:proofErr w:type="spellStart"/>
      <w:r w:rsidRPr="0093165F">
        <w:rPr>
          <w:rFonts w:asciiTheme="minorHAnsi" w:hAnsiTheme="minorHAnsi"/>
          <w:sz w:val="20"/>
          <w:szCs w:val="20"/>
        </w:rPr>
        <w:t>yhteisrekisterinpitäjyydestä</w:t>
      </w:r>
      <w:proofErr w:type="spellEnd"/>
      <w:r w:rsidRPr="0093165F">
        <w:rPr>
          <w:rFonts w:asciiTheme="minorHAnsi" w:hAnsiTheme="minorHAnsi"/>
          <w:sz w:val="20"/>
          <w:szCs w:val="20"/>
        </w:rPr>
        <w:t xml:space="preserve"> sovitaan, on voimassa luovutussopimuksessa käyttöoikeuden myöntämisestä sovittuun päättymisaikaan asti. Tämän jälkeen </w:t>
      </w:r>
      <w:r w:rsidRPr="0093165F">
        <w:rPr>
          <w:rFonts w:asciiTheme="minorHAnsi" w:hAnsiTheme="minorHAnsi"/>
          <w:color w:val="FF0000"/>
          <w:sz w:val="20"/>
          <w:szCs w:val="20"/>
        </w:rPr>
        <w:t>X:</w:t>
      </w:r>
      <w:r w:rsidRPr="0093165F">
        <w:rPr>
          <w:rFonts w:asciiTheme="minorHAnsi" w:hAnsiTheme="minorHAnsi"/>
          <w:sz w:val="20"/>
          <w:szCs w:val="20"/>
        </w:rPr>
        <w:t xml:space="preserve">n kotiseutuarkisto (myöhemmin </w:t>
      </w:r>
      <w:r w:rsidR="00A56B3B">
        <w:rPr>
          <w:rFonts w:asciiTheme="minorHAnsi" w:hAnsiTheme="minorHAnsi"/>
          <w:sz w:val="20"/>
          <w:szCs w:val="20"/>
        </w:rPr>
        <w:t>K</w:t>
      </w:r>
      <w:r w:rsidRPr="0093165F">
        <w:rPr>
          <w:rFonts w:asciiTheme="minorHAnsi" w:hAnsiTheme="minorHAnsi"/>
          <w:sz w:val="20"/>
          <w:szCs w:val="20"/>
        </w:rPr>
        <w:t>otiseutuarkisto) toimii rekisterinpitäjänä.</w:t>
      </w:r>
    </w:p>
    <w:p w14:paraId="7E465F93" w14:textId="645BC4EA" w:rsidR="00B4042A" w:rsidRPr="0093165F" w:rsidRDefault="00B4042A" w:rsidP="00B4042A">
      <w:pPr>
        <w:pStyle w:val="NormaaliWWW"/>
        <w:spacing w:before="0" w:beforeAutospacing="0" w:after="0" w:afterAutospacing="0"/>
        <w:rPr>
          <w:rFonts w:asciiTheme="minorHAnsi" w:hAnsiTheme="minorHAnsi"/>
          <w:sz w:val="20"/>
          <w:szCs w:val="20"/>
        </w:rPr>
      </w:pPr>
      <w:r w:rsidRPr="0093165F">
        <w:rPr>
          <w:rFonts w:asciiTheme="minorHAnsi" w:hAnsiTheme="minorHAnsi"/>
          <w:sz w:val="20"/>
          <w:szCs w:val="20"/>
        </w:rPr>
        <w:t xml:space="preserve">1. Tässä liitteessä sovitaan </w:t>
      </w:r>
      <w:proofErr w:type="spellStart"/>
      <w:r w:rsidRPr="0093165F">
        <w:rPr>
          <w:rFonts w:asciiTheme="minorHAnsi" w:hAnsiTheme="minorHAnsi"/>
          <w:sz w:val="20"/>
          <w:szCs w:val="20"/>
        </w:rPr>
        <w:t>yhteisrekisterinpitäjyydestä</w:t>
      </w:r>
      <w:proofErr w:type="spellEnd"/>
      <w:r w:rsidRPr="0093165F">
        <w:rPr>
          <w:rFonts w:asciiTheme="minorHAnsi" w:hAnsiTheme="minorHAnsi"/>
          <w:sz w:val="20"/>
          <w:szCs w:val="20"/>
        </w:rPr>
        <w:t xml:space="preserve"> ja henkilötietojen käsittelystä</w:t>
      </w:r>
      <w:r w:rsidR="00A56B3B">
        <w:rPr>
          <w:rFonts w:asciiTheme="minorHAnsi" w:hAnsiTheme="minorHAnsi"/>
          <w:sz w:val="20"/>
          <w:szCs w:val="20"/>
        </w:rPr>
        <w:t>. T</w:t>
      </w:r>
      <w:r w:rsidRPr="0093165F">
        <w:rPr>
          <w:rFonts w:asciiTheme="minorHAnsi" w:hAnsiTheme="minorHAnsi"/>
          <w:sz w:val="20"/>
          <w:szCs w:val="20"/>
        </w:rPr>
        <w:t xml:space="preserve">arkoituksena </w:t>
      </w:r>
      <w:r w:rsidR="00A56B3B">
        <w:rPr>
          <w:rFonts w:asciiTheme="minorHAnsi" w:hAnsiTheme="minorHAnsi"/>
          <w:sz w:val="20"/>
          <w:szCs w:val="20"/>
        </w:rPr>
        <w:t xml:space="preserve">on </w:t>
      </w:r>
      <w:r w:rsidRPr="0093165F">
        <w:rPr>
          <w:rFonts w:asciiTheme="minorHAnsi" w:hAnsiTheme="minorHAnsi"/>
          <w:sz w:val="20"/>
          <w:szCs w:val="20"/>
        </w:rPr>
        <w:t xml:space="preserve">erityisesti, että tästä käyvät asianmukaisesti ilmi </w:t>
      </w:r>
      <w:r w:rsidR="00A56B3B">
        <w:rPr>
          <w:rFonts w:asciiTheme="minorHAnsi" w:hAnsiTheme="minorHAnsi"/>
          <w:sz w:val="20"/>
          <w:szCs w:val="20"/>
        </w:rPr>
        <w:t>K</w:t>
      </w:r>
      <w:r w:rsidRPr="0093165F">
        <w:rPr>
          <w:rFonts w:asciiTheme="minorHAnsi" w:hAnsiTheme="minorHAnsi"/>
          <w:sz w:val="20"/>
          <w:szCs w:val="20"/>
        </w:rPr>
        <w:t xml:space="preserve">otiseutuarkiston ja Käyttöoikeuden myöntäjän todelliset roolit ja suhteet rekisteröityihin nähden. Henkilötietojen käsittelyn tulee olla lainmukaista, ottaen erityisesti huomioon tietosuojalainsäädännön mukaiset velvoitteet. </w:t>
      </w:r>
      <w:r w:rsidR="00A56B3B">
        <w:rPr>
          <w:rFonts w:asciiTheme="minorHAnsi" w:hAnsiTheme="minorHAnsi"/>
          <w:sz w:val="20"/>
          <w:szCs w:val="20"/>
        </w:rPr>
        <w:t>K</w:t>
      </w:r>
      <w:r w:rsidRPr="0093165F">
        <w:rPr>
          <w:rFonts w:asciiTheme="minorHAnsi" w:hAnsiTheme="minorHAnsi"/>
          <w:sz w:val="20"/>
          <w:szCs w:val="20"/>
        </w:rPr>
        <w:t xml:space="preserve">otiseutuarkisto ja Käyttöoikeuden myöntäjä katsovat ja vastaavat osaltaan siitä, että henkilötietojen käsittelylle ja tarkoituksille on lainmukainen peruste, huomioiden erityisesti erityisiä henkilötietoryhmiä (ns. arkaluonteisia tietoja) koskevat tiedot ja niihin liittyvät velvollisuudet. </w:t>
      </w:r>
    </w:p>
    <w:p w14:paraId="6CCD813C" w14:textId="77777777" w:rsidR="00B4042A" w:rsidRPr="0093165F" w:rsidRDefault="00B4042A" w:rsidP="00B4042A">
      <w:pPr>
        <w:pStyle w:val="NormaaliWWW"/>
        <w:spacing w:before="0" w:beforeAutospacing="0" w:after="0" w:afterAutospacing="0"/>
        <w:rPr>
          <w:rFonts w:asciiTheme="minorHAnsi" w:hAnsiTheme="minorHAnsi"/>
          <w:b/>
          <w:sz w:val="20"/>
          <w:szCs w:val="20"/>
        </w:rPr>
      </w:pPr>
    </w:p>
    <w:p w14:paraId="22E3DE4C" w14:textId="77777777" w:rsidR="00B4042A" w:rsidRPr="0093165F" w:rsidRDefault="00B4042A" w:rsidP="00B4042A">
      <w:pPr>
        <w:pStyle w:val="NormaaliWWW"/>
        <w:spacing w:before="0" w:beforeAutospacing="0" w:after="0" w:afterAutospacing="0"/>
        <w:rPr>
          <w:rFonts w:asciiTheme="minorHAnsi" w:hAnsiTheme="minorHAnsi"/>
          <w:b/>
          <w:sz w:val="20"/>
          <w:szCs w:val="20"/>
        </w:rPr>
      </w:pPr>
      <w:proofErr w:type="spellStart"/>
      <w:r w:rsidRPr="0093165F">
        <w:rPr>
          <w:rFonts w:asciiTheme="minorHAnsi" w:hAnsiTheme="minorHAnsi"/>
          <w:b/>
          <w:sz w:val="20"/>
          <w:szCs w:val="20"/>
        </w:rPr>
        <w:t>Yhteisrekisterinpitäjyys</w:t>
      </w:r>
      <w:proofErr w:type="spellEnd"/>
    </w:p>
    <w:p w14:paraId="1AD3DB0F" w14:textId="77777777" w:rsidR="00B4042A" w:rsidRDefault="00B4042A" w:rsidP="00B4042A">
      <w:pPr>
        <w:pStyle w:val="NormaaliWWW"/>
        <w:spacing w:before="0" w:beforeAutospacing="0" w:after="0" w:afterAutospacing="0"/>
        <w:rPr>
          <w:rFonts w:asciiTheme="minorHAnsi" w:hAnsiTheme="minorHAnsi"/>
          <w:sz w:val="20"/>
          <w:szCs w:val="20"/>
        </w:rPr>
      </w:pPr>
    </w:p>
    <w:p w14:paraId="081CB56B" w14:textId="7BD8D52E" w:rsidR="00B4042A" w:rsidRDefault="00B4042A" w:rsidP="00BC2449">
      <w:pPr>
        <w:pStyle w:val="NormaaliWWW"/>
        <w:spacing w:before="0" w:beforeAutospacing="0" w:after="240" w:afterAutospacing="0"/>
        <w:rPr>
          <w:rFonts w:asciiTheme="minorHAnsi" w:hAnsiTheme="minorHAnsi"/>
          <w:sz w:val="20"/>
          <w:szCs w:val="20"/>
        </w:rPr>
      </w:pPr>
      <w:r w:rsidRPr="0093165F">
        <w:rPr>
          <w:rFonts w:asciiTheme="minorHAnsi" w:hAnsiTheme="minorHAnsi"/>
          <w:sz w:val="20"/>
          <w:szCs w:val="20"/>
        </w:rPr>
        <w:t xml:space="preserve">2. Kotiseutuarkisto ja Käyttöoikeuden myöntäjä panevat täytäntöön asianmukaiset tietosuojaa koskevat toimenpiteet ja vastaavat näiden toimenpiteiden toteuttamisesta tehtäviensä mukaisesti. </w:t>
      </w:r>
    </w:p>
    <w:p w14:paraId="51560B42" w14:textId="044391C4" w:rsidR="00B4042A" w:rsidRDefault="00B4042A" w:rsidP="00BC2449">
      <w:pPr>
        <w:pStyle w:val="NormaaliWWW"/>
        <w:spacing w:before="0" w:beforeAutospacing="0" w:after="240" w:afterAutospacing="0"/>
        <w:rPr>
          <w:rFonts w:asciiTheme="minorHAnsi" w:hAnsiTheme="minorHAnsi"/>
          <w:sz w:val="20"/>
          <w:szCs w:val="20"/>
        </w:rPr>
      </w:pPr>
      <w:r w:rsidRPr="0093165F">
        <w:rPr>
          <w:rFonts w:asciiTheme="minorHAnsi" w:hAnsiTheme="minorHAnsi"/>
          <w:sz w:val="20"/>
          <w:szCs w:val="20"/>
        </w:rPr>
        <w:t xml:space="preserve">3. Kotiseutuarkiston tehtävä ja käsittelyn lainmukainen peruste on etenkin tietojen säilytys ja käytön edistäminen ja tässä tarkoituksessa se käsittelee henkilötietoja tietosuojalainsäädännössä tarkoitetussa yleisen edun mukaisessa arkistointitarkoituksessa ja tarjoaa </w:t>
      </w:r>
      <w:r w:rsidR="00A56B3B" w:rsidRPr="00A56B3B">
        <w:rPr>
          <w:rFonts w:asciiTheme="minorHAnsi" w:hAnsiTheme="minorHAnsi"/>
          <w:color w:val="FF0000"/>
          <w:sz w:val="20"/>
          <w:szCs w:val="20"/>
        </w:rPr>
        <w:t>X:</w:t>
      </w:r>
      <w:r w:rsidR="00A56B3B">
        <w:rPr>
          <w:rFonts w:asciiTheme="minorHAnsi" w:hAnsiTheme="minorHAnsi"/>
          <w:sz w:val="20"/>
          <w:szCs w:val="20"/>
        </w:rPr>
        <w:t xml:space="preserve">n </w:t>
      </w:r>
      <w:r w:rsidRPr="0093165F">
        <w:rPr>
          <w:rFonts w:asciiTheme="minorHAnsi" w:hAnsiTheme="minorHAnsi"/>
          <w:sz w:val="20"/>
          <w:szCs w:val="20"/>
        </w:rPr>
        <w:t xml:space="preserve">arkiston metatiedot tarvitsijoiden käyttöön tietosuojalainsäädännön sallimassa laajuudessa. Käyttöoikeuden myöntäjä ottaa käyttöoikeuden myöntämistä harkitessaan huomioon tietosuojalainsäädännön vaatimukset, etenkin erityistietoryhmien eli ns. arkaluonteisten henkilötietojen osalta. </w:t>
      </w:r>
    </w:p>
    <w:p w14:paraId="68FC9D2D" w14:textId="39DAAC50" w:rsidR="00B4042A" w:rsidRPr="00BC2449" w:rsidRDefault="00B4042A" w:rsidP="00BC2449">
      <w:pPr>
        <w:pStyle w:val="NormaaliWWW"/>
        <w:spacing w:before="0" w:beforeAutospacing="0" w:after="240" w:afterAutospacing="0"/>
        <w:rPr>
          <w:rFonts w:asciiTheme="minorHAnsi" w:hAnsiTheme="minorHAnsi"/>
          <w:strike/>
          <w:color w:val="0070C0"/>
          <w:sz w:val="18"/>
          <w:szCs w:val="18"/>
        </w:rPr>
      </w:pPr>
      <w:r w:rsidRPr="0093165F">
        <w:rPr>
          <w:rFonts w:asciiTheme="minorHAnsi" w:hAnsiTheme="minorHAnsi"/>
          <w:sz w:val="20"/>
          <w:szCs w:val="20"/>
        </w:rPr>
        <w:t xml:space="preserve">Luovutettavaan </w:t>
      </w:r>
      <w:r w:rsidR="00A56B3B" w:rsidRPr="00A56B3B">
        <w:rPr>
          <w:rFonts w:asciiTheme="minorHAnsi" w:hAnsiTheme="minorHAnsi"/>
          <w:color w:val="FF0000"/>
          <w:sz w:val="20"/>
          <w:szCs w:val="20"/>
        </w:rPr>
        <w:t>X</w:t>
      </w:r>
      <w:r w:rsidR="00A56B3B">
        <w:rPr>
          <w:rFonts w:asciiTheme="minorHAnsi" w:hAnsiTheme="minorHAnsi"/>
          <w:sz w:val="20"/>
          <w:szCs w:val="20"/>
        </w:rPr>
        <w:t xml:space="preserve">:n </w:t>
      </w:r>
      <w:r w:rsidRPr="0093165F">
        <w:rPr>
          <w:rFonts w:asciiTheme="minorHAnsi" w:hAnsiTheme="minorHAnsi"/>
          <w:sz w:val="20"/>
          <w:szCs w:val="20"/>
        </w:rPr>
        <w:t>arkistoon sisältyvät henkilötiedot on kerätty ns. kotitalouspoikkeuksen piirissä, jolloin niihin ei ole sovellettu tietosuojalainsäädäntöä</w:t>
      </w:r>
      <w:r w:rsidR="00A56B3B">
        <w:rPr>
          <w:rFonts w:asciiTheme="minorHAnsi" w:hAnsiTheme="minorHAnsi"/>
          <w:sz w:val="20"/>
          <w:szCs w:val="20"/>
        </w:rPr>
        <w:t>/toimijan toiminnan edellyttämään alkuperäistarkoitukseen</w:t>
      </w:r>
      <w:r w:rsidRPr="0093165F">
        <w:rPr>
          <w:rFonts w:asciiTheme="minorHAnsi" w:hAnsiTheme="minorHAnsi"/>
          <w:sz w:val="20"/>
          <w:szCs w:val="20"/>
        </w:rPr>
        <w:t xml:space="preserve">. Luovutuksen jälkeen tietosuojalainsäädäntöä sovelletaan mainitussa tarkoituksessa kaikkeen automaattiseen henkilötietojen käsittelyyn sekä analogiseen aineistoon, jos henkilötiedot muodostavat tai niiden on tarkoitus muodostaa rekisteri. Käyttöoikeuden myöntäjä tarvitsee </w:t>
      </w:r>
      <w:r w:rsidR="00A56B3B" w:rsidRPr="00A56B3B">
        <w:rPr>
          <w:rFonts w:asciiTheme="minorHAnsi" w:hAnsiTheme="minorHAnsi"/>
          <w:color w:val="FF0000"/>
          <w:sz w:val="20"/>
          <w:szCs w:val="20"/>
        </w:rPr>
        <w:t>X:</w:t>
      </w:r>
      <w:r w:rsidR="00A56B3B">
        <w:rPr>
          <w:rFonts w:asciiTheme="minorHAnsi" w:hAnsiTheme="minorHAnsi"/>
          <w:sz w:val="20"/>
          <w:szCs w:val="20"/>
        </w:rPr>
        <w:t xml:space="preserve">n </w:t>
      </w:r>
      <w:r w:rsidRPr="0093165F">
        <w:rPr>
          <w:rFonts w:asciiTheme="minorHAnsi" w:hAnsiTheme="minorHAnsi"/>
          <w:sz w:val="20"/>
          <w:szCs w:val="20"/>
        </w:rPr>
        <w:t>arkistoa koskevaa metatietoa</w:t>
      </w:r>
      <w:r w:rsidR="00A56B3B">
        <w:rPr>
          <w:rFonts w:asciiTheme="minorHAnsi" w:hAnsiTheme="minorHAnsi"/>
          <w:sz w:val="20"/>
          <w:szCs w:val="20"/>
        </w:rPr>
        <w:t>, eli luettelo- ja kuvalutietoa,</w:t>
      </w:r>
      <w:r w:rsidRPr="0093165F">
        <w:rPr>
          <w:rFonts w:asciiTheme="minorHAnsi" w:hAnsiTheme="minorHAnsi"/>
          <w:sz w:val="20"/>
          <w:szCs w:val="20"/>
        </w:rPr>
        <w:t xml:space="preserve"> voidakseen tehdä käyttöoikeuspäätöksen, jota ilman </w:t>
      </w:r>
      <w:r w:rsidR="00A56B3B">
        <w:rPr>
          <w:rFonts w:asciiTheme="minorHAnsi" w:hAnsiTheme="minorHAnsi"/>
          <w:sz w:val="20"/>
          <w:szCs w:val="20"/>
        </w:rPr>
        <w:t xml:space="preserve">Kotiseutuarkisto </w:t>
      </w:r>
      <w:r w:rsidRPr="0093165F">
        <w:rPr>
          <w:rFonts w:asciiTheme="minorHAnsi" w:hAnsiTheme="minorHAnsi"/>
          <w:sz w:val="20"/>
          <w:szCs w:val="20"/>
        </w:rPr>
        <w:t>puolestaan ei voi antaa aineistoa tutkijoiden tai muiden kiinnostuneiden käyttöön.</w:t>
      </w:r>
    </w:p>
    <w:p w14:paraId="6C8F2E43" w14:textId="3912DAD7" w:rsidR="00B4042A" w:rsidRPr="00BC2449" w:rsidRDefault="00B4042A" w:rsidP="00BC2449">
      <w:pPr>
        <w:autoSpaceDE w:val="0"/>
        <w:autoSpaceDN w:val="0"/>
        <w:adjustRightInd w:val="0"/>
        <w:spacing w:line="240" w:lineRule="auto"/>
        <w:rPr>
          <w:strike/>
          <w:color w:val="0E2841" w:themeColor="text2"/>
          <w:sz w:val="20"/>
          <w:szCs w:val="20"/>
        </w:rPr>
      </w:pPr>
      <w:r w:rsidRPr="0093165F">
        <w:rPr>
          <w:sz w:val="20"/>
          <w:szCs w:val="20"/>
        </w:rPr>
        <w:t xml:space="preserve">4. Rekisteröidyn oikeuksia koskeviin pyyntöihin vastaa </w:t>
      </w:r>
      <w:r w:rsidR="00A56B3B">
        <w:rPr>
          <w:sz w:val="20"/>
          <w:szCs w:val="20"/>
        </w:rPr>
        <w:t>K</w:t>
      </w:r>
      <w:r w:rsidRPr="0093165F">
        <w:rPr>
          <w:sz w:val="20"/>
          <w:szCs w:val="20"/>
        </w:rPr>
        <w:t xml:space="preserve">otiseutuarkisto.  Kotiseutuarkisto huomioi tehdessään </w:t>
      </w:r>
      <w:r w:rsidR="00A56B3B" w:rsidRPr="00A56B3B">
        <w:rPr>
          <w:color w:val="FF0000"/>
          <w:sz w:val="20"/>
          <w:szCs w:val="20"/>
        </w:rPr>
        <w:t>X:</w:t>
      </w:r>
      <w:r w:rsidR="00A56B3B">
        <w:rPr>
          <w:sz w:val="20"/>
          <w:szCs w:val="20"/>
        </w:rPr>
        <w:t xml:space="preserve">n </w:t>
      </w:r>
      <w:r w:rsidRPr="0093165F">
        <w:rPr>
          <w:sz w:val="20"/>
          <w:szCs w:val="20"/>
        </w:rPr>
        <w:t>arkiston vastaanottopäätöstä yleisen edun mukaisen arkistointitarkoituksen sekä minimoinnin vaatimukset.</w:t>
      </w:r>
    </w:p>
    <w:p w14:paraId="1C8F1D99" w14:textId="31A7CE1E" w:rsidR="00B4042A" w:rsidRDefault="00B4042A" w:rsidP="00BC2449">
      <w:pPr>
        <w:pStyle w:val="NormaaliWWW"/>
        <w:spacing w:before="0" w:beforeAutospacing="0" w:after="240" w:afterAutospacing="0"/>
        <w:rPr>
          <w:rFonts w:asciiTheme="minorHAnsi" w:hAnsiTheme="minorHAnsi"/>
          <w:sz w:val="20"/>
          <w:szCs w:val="20"/>
        </w:rPr>
      </w:pPr>
      <w:r w:rsidRPr="0093165F">
        <w:rPr>
          <w:rFonts w:asciiTheme="minorHAnsi" w:hAnsiTheme="minorHAnsi"/>
          <w:sz w:val="20"/>
          <w:szCs w:val="20"/>
        </w:rPr>
        <w:t xml:space="preserve">Kotiseutuarkisto vastaa omien käyttötarkoitustensa ja tuottamiensa tietojen osalta rekisterinpitäjänä tietosuoja-asetuksen mukaisista velvoitteista, huomioiden erityisesti tietosuoja-asetuksen 13 ja 14 artiklan mukaiset ilmoitusvelvollisuudet. Kotiseutuarkistolla on käyttötarkoitustensa osalta yksityiskohtaiset ohjeet rekisteröidyille oikeuksien käyttämiseksi. </w:t>
      </w:r>
    </w:p>
    <w:p w14:paraId="7984E96B" w14:textId="35C35DDB" w:rsidR="00B4042A" w:rsidRDefault="00B4042A" w:rsidP="00BC2449">
      <w:pPr>
        <w:pStyle w:val="NormaaliWWW"/>
        <w:spacing w:before="0" w:beforeAutospacing="0" w:after="240" w:afterAutospacing="0"/>
        <w:rPr>
          <w:rFonts w:asciiTheme="minorHAnsi" w:hAnsiTheme="minorHAnsi"/>
          <w:sz w:val="20"/>
          <w:szCs w:val="20"/>
        </w:rPr>
      </w:pPr>
      <w:r w:rsidRPr="0093165F">
        <w:rPr>
          <w:rFonts w:asciiTheme="minorHAnsi" w:hAnsiTheme="minorHAnsi"/>
          <w:sz w:val="20"/>
          <w:szCs w:val="20"/>
        </w:rPr>
        <w:t>5. Kotiseutuarkisto ja Käyttöoikeuden myöntäjä ilmoittavat mahdollisista tietoturvaloukkauksista toisilleen välittömästi loukkauksen havaittuaan, jos tämä on mahdollista ilman kohtuutonta vaivaa, ja ryhtyvät ilman aiheetonta viiv</w:t>
      </w:r>
      <w:r w:rsidR="00A56B3B">
        <w:rPr>
          <w:rFonts w:asciiTheme="minorHAnsi" w:hAnsiTheme="minorHAnsi"/>
          <w:sz w:val="20"/>
          <w:szCs w:val="20"/>
        </w:rPr>
        <w:t>y</w:t>
      </w:r>
      <w:r w:rsidRPr="0093165F">
        <w:rPr>
          <w:rFonts w:asciiTheme="minorHAnsi" w:hAnsiTheme="minorHAnsi"/>
          <w:sz w:val="20"/>
          <w:szCs w:val="20"/>
        </w:rPr>
        <w:t xml:space="preserve">tystä toimenpiteisiin. Kotiseutuarkisto vastaa tietosuoja-asetuksen artiklan 33 mukaisista ilmoituksista, kun tietoturvaloukkaus koskee sen säilyttämää tietoaineistoa. </w:t>
      </w:r>
    </w:p>
    <w:p w14:paraId="23ED451A" w14:textId="37AF60A0" w:rsidR="00B4042A" w:rsidRDefault="00B4042A" w:rsidP="00A56B3B">
      <w:pPr>
        <w:pStyle w:val="NormaaliWWW"/>
        <w:spacing w:before="0" w:beforeAutospacing="0" w:after="240" w:afterAutospacing="0"/>
        <w:rPr>
          <w:rFonts w:asciiTheme="minorHAnsi" w:hAnsiTheme="minorHAnsi"/>
          <w:sz w:val="20"/>
          <w:szCs w:val="20"/>
        </w:rPr>
      </w:pPr>
      <w:r w:rsidRPr="0093165F">
        <w:rPr>
          <w:rFonts w:asciiTheme="minorHAnsi" w:hAnsiTheme="minorHAnsi"/>
          <w:sz w:val="20"/>
          <w:szCs w:val="20"/>
        </w:rPr>
        <w:lastRenderedPageBreak/>
        <w:t>Kotiseutuarkisto vastaa tietosuoja-asetuksen 35 artiklan mukaisesta vaikutustenarvioinnista, jos vaikutustenarvioinnin edellytykset täyttyvät. Vaikutustenarviointi voidaan tehdä osana laajempaa kokonaisuutta ja aineistoa, johon myös Käyttöoikeuden myöntäjän aineistot kuuluvat. </w:t>
      </w:r>
    </w:p>
    <w:p w14:paraId="475362BF" w14:textId="5E1AB60F" w:rsidR="00B4042A" w:rsidRPr="00BC2449" w:rsidRDefault="00B4042A" w:rsidP="00BC2449">
      <w:pPr>
        <w:pStyle w:val="NormaaliWWW"/>
        <w:spacing w:before="0" w:beforeAutospacing="0" w:after="240" w:afterAutospacing="0"/>
        <w:rPr>
          <w:rFonts w:asciiTheme="minorHAnsi" w:hAnsiTheme="minorHAnsi"/>
          <w:sz w:val="20"/>
          <w:szCs w:val="20"/>
        </w:rPr>
      </w:pPr>
      <w:r w:rsidRPr="0093165F">
        <w:rPr>
          <w:rFonts w:asciiTheme="minorHAnsi" w:hAnsiTheme="minorHAnsi"/>
          <w:sz w:val="20"/>
          <w:szCs w:val="20"/>
        </w:rPr>
        <w:t xml:space="preserve">6. Ottaen huomioon käyttöoikeuden myöntämisen luonteen Käyttöoikeuden myöntäjän tulee kohtuudella ja ilman aiheetonta viivästystä auttaa mahdollisuuksiensa mukaan täyttämään rekisterinpitäjän velvollisuuden vastata rekisteröidyn oikeuksien käyttämistä koskeviin pyyntöihin. </w:t>
      </w:r>
    </w:p>
    <w:p w14:paraId="4D6D3B12" w14:textId="29017342" w:rsidR="00B4042A" w:rsidRPr="00BC2449" w:rsidRDefault="00B4042A" w:rsidP="00A56B3B">
      <w:pPr>
        <w:pStyle w:val="NormaaliWWW"/>
        <w:spacing w:before="240" w:beforeAutospacing="0" w:after="240" w:afterAutospacing="0"/>
        <w:rPr>
          <w:rFonts w:asciiTheme="minorHAnsi" w:hAnsiTheme="minorHAnsi"/>
          <w:b/>
          <w:sz w:val="20"/>
          <w:szCs w:val="20"/>
        </w:rPr>
      </w:pPr>
      <w:r w:rsidRPr="0093165F">
        <w:rPr>
          <w:rFonts w:asciiTheme="minorHAnsi" w:hAnsiTheme="minorHAnsi"/>
          <w:b/>
          <w:sz w:val="20"/>
          <w:szCs w:val="20"/>
        </w:rPr>
        <w:t>Henkilötietojen käsittelytavoista ja velvollisuuksista</w:t>
      </w:r>
    </w:p>
    <w:p w14:paraId="350EF090" w14:textId="2C4D3545" w:rsidR="00B4042A" w:rsidRDefault="00B4042A" w:rsidP="00BC2449">
      <w:pPr>
        <w:pStyle w:val="NormaaliWWW"/>
        <w:spacing w:before="0" w:beforeAutospacing="0" w:after="240" w:afterAutospacing="0"/>
        <w:rPr>
          <w:rFonts w:asciiTheme="minorHAnsi" w:hAnsiTheme="minorHAnsi"/>
          <w:sz w:val="20"/>
          <w:szCs w:val="20"/>
        </w:rPr>
      </w:pPr>
      <w:r w:rsidRPr="0093165F">
        <w:rPr>
          <w:rFonts w:asciiTheme="minorHAnsi" w:hAnsiTheme="minorHAnsi"/>
          <w:sz w:val="20"/>
          <w:szCs w:val="20"/>
        </w:rPr>
        <w:t xml:space="preserve">7. Kotiseutuarkisto ylläpitää selostetta vastuullaan olevista käsittelytoimista.  </w:t>
      </w:r>
    </w:p>
    <w:p w14:paraId="527713FA" w14:textId="65DD59E4" w:rsidR="00B4042A" w:rsidRDefault="00B4042A" w:rsidP="00BC2449">
      <w:pPr>
        <w:pStyle w:val="NormaaliWWW"/>
        <w:spacing w:before="0" w:beforeAutospacing="0" w:after="240" w:afterAutospacing="0"/>
        <w:rPr>
          <w:rFonts w:asciiTheme="minorHAnsi" w:hAnsiTheme="minorHAnsi"/>
          <w:sz w:val="20"/>
          <w:szCs w:val="20"/>
        </w:rPr>
      </w:pPr>
      <w:r w:rsidRPr="0093165F">
        <w:rPr>
          <w:rFonts w:asciiTheme="minorHAnsi" w:hAnsiTheme="minorHAnsi"/>
          <w:sz w:val="20"/>
          <w:szCs w:val="20"/>
        </w:rPr>
        <w:t xml:space="preserve">8. Kotiseutuarkisto toteuttaa toimenpiteet sen varmistamiseksi, että jokainen rekisterinpitäjän alaisuudessa toimiva luonnollinen henkilö, jolla on pääsy henkilötietoihin, käsittelee niitä ainoastaan lain sekä rekisterinpitäjän ohjeiden mukaisesti. Jos </w:t>
      </w:r>
      <w:r w:rsidR="00A56B3B">
        <w:rPr>
          <w:rFonts w:asciiTheme="minorHAnsi" w:hAnsiTheme="minorHAnsi"/>
          <w:sz w:val="20"/>
          <w:szCs w:val="20"/>
        </w:rPr>
        <w:t>K</w:t>
      </w:r>
      <w:r w:rsidRPr="0093165F">
        <w:rPr>
          <w:rFonts w:asciiTheme="minorHAnsi" w:hAnsiTheme="minorHAnsi"/>
          <w:sz w:val="20"/>
          <w:szCs w:val="20"/>
        </w:rPr>
        <w:t>otiseutuarkisto käyttää alihankkijoita, nämä vastaavat näiden henkilötietojen käsittelystä kuin omastaan ja vastaavat, että ne toimivat tämän sopimuksen ja tietosuojalainsäädännön sekä rekisterinpitäjän antaman ohjeistuksen mukaan.</w:t>
      </w:r>
    </w:p>
    <w:p w14:paraId="4C44C3DF" w14:textId="32CD4CA4" w:rsidR="00B4042A" w:rsidRDefault="00B4042A" w:rsidP="00BC2449">
      <w:pPr>
        <w:pStyle w:val="NormaaliWWW"/>
        <w:spacing w:before="0" w:beforeAutospacing="0" w:after="240" w:afterAutospacing="0"/>
        <w:rPr>
          <w:rFonts w:asciiTheme="minorHAnsi" w:hAnsiTheme="minorHAnsi"/>
          <w:sz w:val="20"/>
          <w:szCs w:val="20"/>
        </w:rPr>
      </w:pPr>
      <w:r w:rsidRPr="0093165F">
        <w:rPr>
          <w:rFonts w:asciiTheme="minorHAnsi" w:hAnsiTheme="minorHAnsi"/>
          <w:sz w:val="20"/>
          <w:szCs w:val="20"/>
        </w:rPr>
        <w:t xml:space="preserve">9. Kotiseutuarkistolla on ohjeet alaisuudessaan työskenteleville (sekä henkilötietojen käsittelijöille) artiklojen 28, 29, 32 mukaisesti sekä muut tarpeelliset ohjeet. </w:t>
      </w:r>
    </w:p>
    <w:p w14:paraId="7F4FA61A" w14:textId="43D2ADB3" w:rsidR="00B4042A" w:rsidRDefault="00B4042A" w:rsidP="00BC2449">
      <w:pPr>
        <w:pStyle w:val="NormaaliWWW"/>
        <w:spacing w:before="0" w:beforeAutospacing="0" w:after="240" w:afterAutospacing="0"/>
        <w:rPr>
          <w:rFonts w:asciiTheme="minorHAnsi" w:hAnsiTheme="minorHAnsi"/>
          <w:sz w:val="20"/>
          <w:szCs w:val="20"/>
        </w:rPr>
      </w:pPr>
      <w:r w:rsidRPr="0093165F">
        <w:rPr>
          <w:rFonts w:asciiTheme="minorHAnsi" w:hAnsiTheme="minorHAnsi"/>
          <w:sz w:val="20"/>
          <w:szCs w:val="20"/>
        </w:rPr>
        <w:t xml:space="preserve">10. Kotiseutuarkisto vastaa itse suorittamistaan henkilötietojen käsittelytoimista </w:t>
      </w:r>
      <w:r w:rsidR="00A56B3B" w:rsidRPr="00A56B3B">
        <w:rPr>
          <w:rFonts w:asciiTheme="minorHAnsi" w:hAnsiTheme="minorHAnsi"/>
          <w:color w:val="FF0000"/>
          <w:sz w:val="20"/>
          <w:szCs w:val="20"/>
        </w:rPr>
        <w:t>X:</w:t>
      </w:r>
      <w:r w:rsidR="00A56B3B">
        <w:rPr>
          <w:rFonts w:asciiTheme="minorHAnsi" w:hAnsiTheme="minorHAnsi"/>
          <w:sz w:val="20"/>
          <w:szCs w:val="20"/>
        </w:rPr>
        <w:t xml:space="preserve">n </w:t>
      </w:r>
      <w:r w:rsidRPr="0093165F">
        <w:rPr>
          <w:rFonts w:asciiTheme="minorHAnsi" w:hAnsiTheme="minorHAnsi"/>
          <w:sz w:val="20"/>
          <w:szCs w:val="20"/>
        </w:rPr>
        <w:t xml:space="preserve">arkiston vastaanottamisen jälkeen. </w:t>
      </w:r>
      <w:r w:rsidR="00A56B3B">
        <w:rPr>
          <w:rFonts w:asciiTheme="minorHAnsi" w:hAnsiTheme="minorHAnsi"/>
          <w:sz w:val="20"/>
          <w:szCs w:val="20"/>
        </w:rPr>
        <w:t>Näitä</w:t>
      </w:r>
      <w:r w:rsidRPr="0093165F">
        <w:rPr>
          <w:rFonts w:asciiTheme="minorHAnsi" w:hAnsiTheme="minorHAnsi"/>
          <w:sz w:val="20"/>
          <w:szCs w:val="20"/>
        </w:rPr>
        <w:t xml:space="preserve"> suoritettaessa otetaan huomioon käsittelyn tarkoitus ja käsittelyä koskevat periaatteet, erityisesti käyttötarkoitussidonnaisuus sekä minimointivelvoite.</w:t>
      </w:r>
    </w:p>
    <w:p w14:paraId="0D309225" w14:textId="399E632F" w:rsidR="00B4042A" w:rsidRDefault="00B4042A" w:rsidP="00BC2449">
      <w:pPr>
        <w:pStyle w:val="NormaaliWWW"/>
        <w:spacing w:before="0" w:beforeAutospacing="0" w:after="240" w:afterAutospacing="0"/>
        <w:rPr>
          <w:rFonts w:asciiTheme="minorHAnsi" w:hAnsiTheme="minorHAnsi"/>
          <w:sz w:val="20"/>
          <w:szCs w:val="20"/>
        </w:rPr>
      </w:pPr>
      <w:r w:rsidRPr="0093165F">
        <w:rPr>
          <w:rFonts w:asciiTheme="minorHAnsi" w:hAnsiTheme="minorHAnsi"/>
          <w:sz w:val="20"/>
          <w:szCs w:val="20"/>
        </w:rPr>
        <w:t xml:space="preserve">11. Kotiseutuarkisto ei vastaa arkistoaineistoon sisältyvien henkilötietojen tai Luovuttajan tuottamien metatietojen oikeellisuudesta. Kotiseutuarkisto vastaa siitä, että se säilyttää ja käyttää henkilötietoja asianmukaisesti ja lainsäädännön mukaisesti sekä asianmukaisia suojatoimenpiteitä noudattaen ja että </w:t>
      </w:r>
      <w:r w:rsidR="00A56B3B">
        <w:rPr>
          <w:rFonts w:asciiTheme="minorHAnsi" w:hAnsiTheme="minorHAnsi"/>
          <w:sz w:val="20"/>
          <w:szCs w:val="20"/>
        </w:rPr>
        <w:t>K</w:t>
      </w:r>
      <w:r w:rsidRPr="0093165F">
        <w:rPr>
          <w:rFonts w:asciiTheme="minorHAnsi" w:hAnsiTheme="minorHAnsi"/>
          <w:sz w:val="20"/>
          <w:szCs w:val="20"/>
        </w:rPr>
        <w:t xml:space="preserve">otiseutuarkistossa tuotetut metatiedot ovat asianmukaisia.  </w:t>
      </w:r>
    </w:p>
    <w:p w14:paraId="1B63494B" w14:textId="77777777" w:rsidR="00B4042A" w:rsidRPr="0093165F" w:rsidRDefault="00B4042A" w:rsidP="00B4042A">
      <w:pPr>
        <w:pStyle w:val="NormaaliWWW"/>
        <w:spacing w:before="0" w:beforeAutospacing="0" w:after="0" w:afterAutospacing="0"/>
        <w:rPr>
          <w:rFonts w:asciiTheme="minorHAnsi" w:hAnsiTheme="minorHAnsi"/>
          <w:sz w:val="20"/>
          <w:szCs w:val="20"/>
        </w:rPr>
      </w:pPr>
      <w:r w:rsidRPr="0093165F">
        <w:rPr>
          <w:rFonts w:asciiTheme="minorHAnsi" w:hAnsiTheme="minorHAnsi"/>
          <w:sz w:val="20"/>
          <w:szCs w:val="20"/>
        </w:rPr>
        <w:t xml:space="preserve">12. Tietosuojaa koskien korvauksen määräytymisessä otetaan huomioon, mitä tietosuoja-asetuksen 82 artiklassa määrätään. </w:t>
      </w:r>
    </w:p>
    <w:p w14:paraId="4AFF9065" w14:textId="77777777" w:rsidR="00B4042A" w:rsidRPr="0093165F" w:rsidRDefault="00B4042A" w:rsidP="00B4042A">
      <w:pPr>
        <w:pStyle w:val="NormaaliWWW"/>
        <w:spacing w:before="0" w:beforeAutospacing="0" w:after="0" w:afterAutospacing="0"/>
        <w:rPr>
          <w:rFonts w:asciiTheme="minorHAnsi" w:hAnsiTheme="minorHAnsi"/>
          <w:sz w:val="20"/>
          <w:szCs w:val="20"/>
        </w:rPr>
      </w:pPr>
    </w:p>
    <w:p w14:paraId="49535DD7" w14:textId="77777777" w:rsidR="00B4042A" w:rsidRPr="0093165F" w:rsidRDefault="00B4042A" w:rsidP="00B4042A">
      <w:pPr>
        <w:spacing w:line="240" w:lineRule="auto"/>
        <w:rPr>
          <w:sz w:val="20"/>
          <w:szCs w:val="20"/>
        </w:rPr>
      </w:pPr>
      <w:r w:rsidRPr="0093165F">
        <w:rPr>
          <w:sz w:val="20"/>
          <w:szCs w:val="20"/>
        </w:rPr>
        <w:t>Tämä liite tulee allekirjoituksin välittömästi luovutussopimuksen osaksi.</w:t>
      </w:r>
    </w:p>
    <w:p w14:paraId="1E43D135" w14:textId="77777777" w:rsidR="00B4042A" w:rsidRPr="0093165F" w:rsidRDefault="00B4042A" w:rsidP="00B4042A">
      <w:pPr>
        <w:spacing w:line="240" w:lineRule="auto"/>
        <w:rPr>
          <w:color w:val="FF0000"/>
          <w:sz w:val="20"/>
          <w:szCs w:val="20"/>
        </w:rPr>
      </w:pPr>
      <w:r w:rsidRPr="0093165F">
        <w:rPr>
          <w:color w:val="FF0000"/>
          <w:sz w:val="20"/>
          <w:szCs w:val="20"/>
        </w:rPr>
        <w:t>Paikka   xx.xx.20xx</w:t>
      </w:r>
    </w:p>
    <w:p w14:paraId="2ABD9866" w14:textId="77777777" w:rsidR="00B4042A" w:rsidRPr="0093165F" w:rsidRDefault="00B4042A" w:rsidP="00B4042A">
      <w:pPr>
        <w:spacing w:line="240" w:lineRule="auto"/>
        <w:rPr>
          <w:color w:val="0070C0"/>
          <w:sz w:val="20"/>
          <w:szCs w:val="20"/>
        </w:rPr>
      </w:pPr>
      <w:r w:rsidRPr="0093165F">
        <w:rPr>
          <w:color w:val="0070C0"/>
          <w:sz w:val="20"/>
          <w:szCs w:val="20"/>
        </w:rPr>
        <w:t>Allekirjoitukset nimenselvennyksineen</w:t>
      </w:r>
    </w:p>
    <w:p w14:paraId="468C5918" w14:textId="77777777" w:rsidR="00B4042A" w:rsidRPr="0093165F" w:rsidRDefault="00B4042A" w:rsidP="00B4042A">
      <w:pPr>
        <w:tabs>
          <w:tab w:val="left" w:pos="8280"/>
        </w:tabs>
        <w:spacing w:after="0" w:line="240" w:lineRule="auto"/>
        <w:rPr>
          <w:sz w:val="20"/>
          <w:szCs w:val="20"/>
        </w:rPr>
      </w:pPr>
      <w:r w:rsidRPr="0093165F">
        <w:rPr>
          <w:sz w:val="20"/>
          <w:szCs w:val="20"/>
        </w:rPr>
        <w:t>___________________________                       ________________________                          ____________________________</w:t>
      </w:r>
    </w:p>
    <w:p w14:paraId="2723FB67" w14:textId="77777777" w:rsidR="005354B1" w:rsidRDefault="00B4042A" w:rsidP="00B4042A">
      <w:pPr>
        <w:tabs>
          <w:tab w:val="left" w:pos="8280"/>
        </w:tabs>
        <w:spacing w:after="0" w:line="240" w:lineRule="auto"/>
        <w:rPr>
          <w:sz w:val="20"/>
          <w:szCs w:val="20"/>
        </w:rPr>
      </w:pPr>
      <w:r w:rsidRPr="0093165F">
        <w:rPr>
          <w:sz w:val="20"/>
          <w:szCs w:val="20"/>
        </w:rPr>
        <w:t xml:space="preserve">Kotiseutuarkiston arkistonhoitaja                       Aineiston luovuttaja                            Käyttöoikeuden myöntäjä/-t </w:t>
      </w:r>
    </w:p>
    <w:p w14:paraId="1142D7F8" w14:textId="18BE20E5" w:rsidR="00B4042A" w:rsidRPr="0093165F" w:rsidRDefault="005354B1" w:rsidP="00B4042A">
      <w:pPr>
        <w:tabs>
          <w:tab w:val="left" w:pos="8280"/>
        </w:tabs>
        <w:spacing w:after="0" w:line="240" w:lineRule="auto"/>
        <w:rPr>
          <w:i/>
          <w:sz w:val="20"/>
          <w:szCs w:val="20"/>
        </w:rPr>
      </w:pPr>
      <w:r>
        <w:rPr>
          <w:sz w:val="20"/>
          <w:szCs w:val="20"/>
        </w:rPr>
        <w:t xml:space="preserve">                                                                                                                                                                    </w:t>
      </w:r>
      <w:r w:rsidR="00B4042A" w:rsidRPr="0093165F">
        <w:rPr>
          <w:i/>
          <w:sz w:val="20"/>
          <w:szCs w:val="20"/>
        </w:rPr>
        <w:t xml:space="preserve">(jos eri kuin luovuttaja)                                                                                                                                 </w:t>
      </w:r>
    </w:p>
    <w:bookmarkEnd w:id="0"/>
    <w:p w14:paraId="1C9965B8" w14:textId="77777777" w:rsidR="00527025" w:rsidRDefault="00527025"/>
    <w:sectPr w:rsidR="0052702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34685A"/>
    <w:multiLevelType w:val="hybridMultilevel"/>
    <w:tmpl w:val="4C48F5A6"/>
    <w:lvl w:ilvl="0" w:tplc="08A2A74A">
      <w:start w:val="1"/>
      <w:numFmt w:val="decimal"/>
      <w:lvlText w:val="%1"/>
      <w:lvlJc w:val="left"/>
      <w:pPr>
        <w:tabs>
          <w:tab w:val="num" w:pos="3915"/>
        </w:tabs>
        <w:ind w:left="3915" w:hanging="1305"/>
      </w:pPr>
      <w:rPr>
        <w:rFonts w:hint="default"/>
      </w:rPr>
    </w:lvl>
    <w:lvl w:ilvl="1" w:tplc="040B0019" w:tentative="1">
      <w:start w:val="1"/>
      <w:numFmt w:val="lowerLetter"/>
      <w:lvlText w:val="%2."/>
      <w:lvlJc w:val="left"/>
      <w:pPr>
        <w:tabs>
          <w:tab w:val="num" w:pos="3690"/>
        </w:tabs>
        <w:ind w:left="3690" w:hanging="360"/>
      </w:pPr>
    </w:lvl>
    <w:lvl w:ilvl="2" w:tplc="040B001B" w:tentative="1">
      <w:start w:val="1"/>
      <w:numFmt w:val="lowerRoman"/>
      <w:lvlText w:val="%3."/>
      <w:lvlJc w:val="right"/>
      <w:pPr>
        <w:tabs>
          <w:tab w:val="num" w:pos="4410"/>
        </w:tabs>
        <w:ind w:left="4410" w:hanging="180"/>
      </w:pPr>
    </w:lvl>
    <w:lvl w:ilvl="3" w:tplc="040B000F" w:tentative="1">
      <w:start w:val="1"/>
      <w:numFmt w:val="decimal"/>
      <w:lvlText w:val="%4."/>
      <w:lvlJc w:val="left"/>
      <w:pPr>
        <w:tabs>
          <w:tab w:val="num" w:pos="5130"/>
        </w:tabs>
        <w:ind w:left="5130" w:hanging="360"/>
      </w:pPr>
    </w:lvl>
    <w:lvl w:ilvl="4" w:tplc="040B0019" w:tentative="1">
      <w:start w:val="1"/>
      <w:numFmt w:val="lowerLetter"/>
      <w:lvlText w:val="%5."/>
      <w:lvlJc w:val="left"/>
      <w:pPr>
        <w:tabs>
          <w:tab w:val="num" w:pos="5850"/>
        </w:tabs>
        <w:ind w:left="5850" w:hanging="360"/>
      </w:pPr>
    </w:lvl>
    <w:lvl w:ilvl="5" w:tplc="040B001B" w:tentative="1">
      <w:start w:val="1"/>
      <w:numFmt w:val="lowerRoman"/>
      <w:lvlText w:val="%6."/>
      <w:lvlJc w:val="right"/>
      <w:pPr>
        <w:tabs>
          <w:tab w:val="num" w:pos="6570"/>
        </w:tabs>
        <w:ind w:left="6570" w:hanging="180"/>
      </w:pPr>
    </w:lvl>
    <w:lvl w:ilvl="6" w:tplc="040B000F" w:tentative="1">
      <w:start w:val="1"/>
      <w:numFmt w:val="decimal"/>
      <w:lvlText w:val="%7."/>
      <w:lvlJc w:val="left"/>
      <w:pPr>
        <w:tabs>
          <w:tab w:val="num" w:pos="7290"/>
        </w:tabs>
        <w:ind w:left="7290" w:hanging="360"/>
      </w:pPr>
    </w:lvl>
    <w:lvl w:ilvl="7" w:tplc="040B0019" w:tentative="1">
      <w:start w:val="1"/>
      <w:numFmt w:val="lowerLetter"/>
      <w:lvlText w:val="%8."/>
      <w:lvlJc w:val="left"/>
      <w:pPr>
        <w:tabs>
          <w:tab w:val="num" w:pos="8010"/>
        </w:tabs>
        <w:ind w:left="8010" w:hanging="360"/>
      </w:pPr>
    </w:lvl>
    <w:lvl w:ilvl="8" w:tplc="040B001B" w:tentative="1">
      <w:start w:val="1"/>
      <w:numFmt w:val="lowerRoman"/>
      <w:lvlText w:val="%9."/>
      <w:lvlJc w:val="right"/>
      <w:pPr>
        <w:tabs>
          <w:tab w:val="num" w:pos="8730"/>
        </w:tabs>
        <w:ind w:left="8730" w:hanging="180"/>
      </w:pPr>
    </w:lvl>
  </w:abstractNum>
  <w:num w:numId="1" w16cid:durableId="12482650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42A"/>
    <w:rsid w:val="0009103F"/>
    <w:rsid w:val="000C08B7"/>
    <w:rsid w:val="00137A21"/>
    <w:rsid w:val="001577D6"/>
    <w:rsid w:val="0027761E"/>
    <w:rsid w:val="002E2A22"/>
    <w:rsid w:val="003C6986"/>
    <w:rsid w:val="00527025"/>
    <w:rsid w:val="005354B1"/>
    <w:rsid w:val="0062268D"/>
    <w:rsid w:val="00626F0C"/>
    <w:rsid w:val="007447E7"/>
    <w:rsid w:val="0075666C"/>
    <w:rsid w:val="007B2893"/>
    <w:rsid w:val="007F7A61"/>
    <w:rsid w:val="0081199A"/>
    <w:rsid w:val="008F798B"/>
    <w:rsid w:val="009B71E2"/>
    <w:rsid w:val="00A56B3B"/>
    <w:rsid w:val="00AD2D2E"/>
    <w:rsid w:val="00AF55EE"/>
    <w:rsid w:val="00B4042A"/>
    <w:rsid w:val="00B43DFD"/>
    <w:rsid w:val="00B916FC"/>
    <w:rsid w:val="00BB1811"/>
    <w:rsid w:val="00BB7D78"/>
    <w:rsid w:val="00BC2449"/>
    <w:rsid w:val="00C0055B"/>
    <w:rsid w:val="00CA7B57"/>
    <w:rsid w:val="00D567CF"/>
    <w:rsid w:val="00F0405B"/>
    <w:rsid w:val="00F1356D"/>
    <w:rsid w:val="00FB2DFA"/>
    <w:rsid w:val="00FE53A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C58D5"/>
  <w15:chartTrackingRefBased/>
  <w15:docId w15:val="{8BC18EB0-7BE7-4402-9188-EACB7289A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4042A"/>
  </w:style>
  <w:style w:type="paragraph" w:styleId="Otsikko1">
    <w:name w:val="heading 1"/>
    <w:basedOn w:val="Normaali"/>
    <w:next w:val="Normaali"/>
    <w:link w:val="Otsikko1Char"/>
    <w:uiPriority w:val="9"/>
    <w:qFormat/>
    <w:rsid w:val="00B404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B404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B4042A"/>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B4042A"/>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B4042A"/>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B4042A"/>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B4042A"/>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B4042A"/>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B4042A"/>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4042A"/>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B4042A"/>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B4042A"/>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B4042A"/>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B4042A"/>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B4042A"/>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4042A"/>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4042A"/>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4042A"/>
    <w:rPr>
      <w:rFonts w:eastAsiaTheme="majorEastAsia" w:cstheme="majorBidi"/>
      <w:color w:val="272727" w:themeColor="text1" w:themeTint="D8"/>
    </w:rPr>
  </w:style>
  <w:style w:type="paragraph" w:styleId="Otsikko">
    <w:name w:val="Title"/>
    <w:basedOn w:val="Normaali"/>
    <w:next w:val="Normaali"/>
    <w:link w:val="OtsikkoChar"/>
    <w:uiPriority w:val="10"/>
    <w:qFormat/>
    <w:rsid w:val="00B404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B4042A"/>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4042A"/>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B4042A"/>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4042A"/>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B4042A"/>
    <w:rPr>
      <w:i/>
      <w:iCs/>
      <w:color w:val="404040" w:themeColor="text1" w:themeTint="BF"/>
    </w:rPr>
  </w:style>
  <w:style w:type="paragraph" w:styleId="Luettelokappale">
    <w:name w:val="List Paragraph"/>
    <w:basedOn w:val="Normaali"/>
    <w:uiPriority w:val="34"/>
    <w:qFormat/>
    <w:rsid w:val="00B4042A"/>
    <w:pPr>
      <w:ind w:left="720"/>
      <w:contextualSpacing/>
    </w:pPr>
  </w:style>
  <w:style w:type="character" w:styleId="Voimakaskorostus">
    <w:name w:val="Intense Emphasis"/>
    <w:basedOn w:val="Kappaleenoletusfontti"/>
    <w:uiPriority w:val="21"/>
    <w:qFormat/>
    <w:rsid w:val="00B4042A"/>
    <w:rPr>
      <w:i/>
      <w:iCs/>
      <w:color w:val="0F4761" w:themeColor="accent1" w:themeShade="BF"/>
    </w:rPr>
  </w:style>
  <w:style w:type="paragraph" w:styleId="Erottuvalainaus">
    <w:name w:val="Intense Quote"/>
    <w:basedOn w:val="Normaali"/>
    <w:next w:val="Normaali"/>
    <w:link w:val="ErottuvalainausChar"/>
    <w:uiPriority w:val="30"/>
    <w:qFormat/>
    <w:rsid w:val="00B404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B4042A"/>
    <w:rPr>
      <w:i/>
      <w:iCs/>
      <w:color w:val="0F4761" w:themeColor="accent1" w:themeShade="BF"/>
    </w:rPr>
  </w:style>
  <w:style w:type="character" w:styleId="Erottuvaviittaus">
    <w:name w:val="Intense Reference"/>
    <w:basedOn w:val="Kappaleenoletusfontti"/>
    <w:uiPriority w:val="32"/>
    <w:qFormat/>
    <w:rsid w:val="00B4042A"/>
    <w:rPr>
      <w:b/>
      <w:bCs/>
      <w:smallCaps/>
      <w:color w:val="0F4761" w:themeColor="accent1" w:themeShade="BF"/>
      <w:spacing w:val="5"/>
    </w:rPr>
  </w:style>
  <w:style w:type="paragraph" w:styleId="NormaaliWWW">
    <w:name w:val="Normal (Web)"/>
    <w:basedOn w:val="Normaali"/>
    <w:uiPriority w:val="99"/>
    <w:unhideWhenUsed/>
    <w:rsid w:val="00B4042A"/>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styleId="Alaviitteenviite">
    <w:name w:val="footnote reference"/>
    <w:basedOn w:val="Kappaleenoletusfontti"/>
    <w:uiPriority w:val="99"/>
    <w:semiHidden/>
    <w:unhideWhenUsed/>
    <w:rsid w:val="00B4042A"/>
    <w:rPr>
      <w:vertAlign w:val="superscript"/>
    </w:rPr>
  </w:style>
  <w:style w:type="paragraph" w:styleId="Loppuviitteenteksti">
    <w:name w:val="endnote text"/>
    <w:basedOn w:val="Normaali"/>
    <w:link w:val="LoppuviitteentekstiChar"/>
    <w:uiPriority w:val="99"/>
    <w:unhideWhenUsed/>
    <w:rsid w:val="00B4042A"/>
    <w:pPr>
      <w:spacing w:after="0" w:line="240" w:lineRule="auto"/>
    </w:pPr>
    <w:rPr>
      <w:sz w:val="20"/>
      <w:szCs w:val="20"/>
    </w:rPr>
  </w:style>
  <w:style w:type="character" w:customStyle="1" w:styleId="LoppuviitteentekstiChar">
    <w:name w:val="Loppuviitteen teksti Char"/>
    <w:basedOn w:val="Kappaleenoletusfontti"/>
    <w:link w:val="Loppuviitteenteksti"/>
    <w:uiPriority w:val="99"/>
    <w:rsid w:val="00B4042A"/>
    <w:rPr>
      <w:sz w:val="20"/>
      <w:szCs w:val="20"/>
    </w:rPr>
  </w:style>
  <w:style w:type="paragraph" w:customStyle="1" w:styleId="Twebotsikko">
    <w:name w:val="Twebotsikko"/>
    <w:basedOn w:val="Normaali"/>
    <w:next w:val="Normaali"/>
    <w:autoRedefine/>
    <w:rsid w:val="00B4042A"/>
    <w:pPr>
      <w:spacing w:after="0" w:line="240" w:lineRule="auto"/>
      <w:ind w:left="5216" w:hanging="5216"/>
    </w:pPr>
    <w:rPr>
      <w:rFonts w:eastAsia="Times New Roman" w:cs="Times New Roman"/>
      <w:color w:val="0E2841" w:themeColor="text2"/>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14774690D5BECA4A9959A6A657C4CF0B" ma:contentTypeVersion="13" ma:contentTypeDescription="Luo uusi asiakirja." ma:contentTypeScope="" ma:versionID="8ca42108a270a1e16b169d607c0eac13">
  <xsd:schema xmlns:xsd="http://www.w3.org/2001/XMLSchema" xmlns:xs="http://www.w3.org/2001/XMLSchema" xmlns:p="http://schemas.microsoft.com/office/2006/metadata/properties" xmlns:ns2="d8e4f3cd-5321-4fcc-80a0-ce48cc45bf55" xmlns:ns3="587ce6b4-48aa-4aa7-8523-9e8f8190dd94" targetNamespace="http://schemas.microsoft.com/office/2006/metadata/properties" ma:root="true" ma:fieldsID="5d5c6796e938b970c3d2f2b4e940313a" ns2:_="" ns3:_="">
    <xsd:import namespace="d8e4f3cd-5321-4fcc-80a0-ce48cc45bf55"/>
    <xsd:import namespace="587ce6b4-48aa-4aa7-8523-9e8f8190dd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4f3cd-5321-4fcc-80a0-ce48cc45b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Kuvien tunnisteet" ma:readOnly="false" ma:fieldId="{5cf76f15-5ced-4ddc-b409-7134ff3c332f}" ma:taxonomyMulti="true" ma:sspId="76848113-187d-40d0-b765-ae0bf9637a6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7ce6b4-48aa-4aa7-8523-9e8f8190dd9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d1a76c0-f75f-4b97-b5c2-8a7a949571f6}" ma:internalName="TaxCatchAll" ma:showField="CatchAllData" ma:web="587ce6b4-48aa-4aa7-8523-9e8f8190dd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87ce6b4-48aa-4aa7-8523-9e8f8190dd94" xsi:nil="true"/>
    <lcf76f155ced4ddcb4097134ff3c332f xmlns="d8e4f3cd-5321-4fcc-80a0-ce48cc45bf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855DB9-0FE1-4222-A2E9-82863671EA27}"/>
</file>

<file path=customXml/itemProps2.xml><?xml version="1.0" encoding="utf-8"?>
<ds:datastoreItem xmlns:ds="http://schemas.openxmlformats.org/officeDocument/2006/customXml" ds:itemID="{3248CC55-819D-4369-AE3B-367E78BCD36B}"/>
</file>

<file path=customXml/itemProps3.xml><?xml version="1.0" encoding="utf-8"?>
<ds:datastoreItem xmlns:ds="http://schemas.openxmlformats.org/officeDocument/2006/customXml" ds:itemID="{855C886A-D40E-44F5-8299-ED092836A2D5}"/>
</file>

<file path=docProps/app.xml><?xml version="1.0" encoding="utf-8"?>
<Properties xmlns="http://schemas.openxmlformats.org/officeDocument/2006/extended-properties" xmlns:vt="http://schemas.openxmlformats.org/officeDocument/2006/docPropsVTypes">
  <Template>Normal.dotm</Template>
  <TotalTime>1</TotalTime>
  <Pages>5</Pages>
  <Words>2074</Words>
  <Characters>16804</Characters>
  <Application>Microsoft Office Word</Application>
  <DocSecurity>0</DocSecurity>
  <Lines>140</Lines>
  <Paragraphs>37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Vuokko Joki</dc:creator>
  <cp:keywords/>
  <dc:description/>
  <cp:lastModifiedBy>Vuokko Joki</cp:lastModifiedBy>
  <cp:revision>2</cp:revision>
  <dcterms:created xsi:type="dcterms:W3CDTF">2024-10-25T10:48:00Z</dcterms:created>
  <dcterms:modified xsi:type="dcterms:W3CDTF">2024-10-25T10:48:00Z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0x01010014774690D5BECA4A9959A6A657C4CF0B</vt:lpwstr>
  </property>
</Properties>
</file>